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1FF23" w14:textId="77777777" w:rsidR="00C77F34" w:rsidRDefault="00C77F34" w:rsidP="00C77F34">
      <w:pPr>
        <w:pStyle w:val="Title"/>
      </w:pPr>
      <w:bookmarkStart w:id="0" w:name="_GoBack"/>
      <w:bookmarkEnd w:id="0"/>
      <w:r>
        <w:t xml:space="preserve">University of Toronto </w:t>
      </w:r>
    </w:p>
    <w:p w14:paraId="3715C48C" w14:textId="77777777" w:rsidR="00C77F34" w:rsidRDefault="00C77F34" w:rsidP="00C77F34">
      <w:pPr>
        <w:pStyle w:val="Title"/>
      </w:pPr>
      <w:r>
        <w:t xml:space="preserve">Major Modification Proposal: </w:t>
      </w:r>
    </w:p>
    <w:p w14:paraId="5921F8BD" w14:textId="77777777" w:rsidR="00C77F34" w:rsidRDefault="00C77F34" w:rsidP="00C77F34">
      <w:pPr>
        <w:pStyle w:val="Title"/>
      </w:pPr>
      <w:r>
        <w:t>International Dual Degree Programs</w:t>
      </w:r>
    </w:p>
    <w:p w14:paraId="07504840" w14:textId="74182772" w:rsidR="00C77F34" w:rsidRDefault="00C77F34" w:rsidP="00C77F34">
      <w:r>
        <w:t>Dual Degree Programs comprise two existing, approved degree programs, one offered by the University of Toronto and the other by an international peer institution. Dual Degree Programs allow a student to study in two approved degree programs at the same time and to complete the requirements of both, providing a distinctive academic benefit to the student through academic enrichment, student mobility, academic acceleration, etc. Dual Degree Programs build on a strong academic rationale or synergy between the programs in the combination.</w:t>
      </w:r>
    </w:p>
    <w:p w14:paraId="5DAE232B" w14:textId="77777777" w:rsidR="00602CD8" w:rsidRDefault="00602CD8" w:rsidP="00C77F34"/>
    <w:p w14:paraId="2DF06DB5" w14:textId="6D5A6323" w:rsidR="00C77F34" w:rsidRDefault="00C77F34" w:rsidP="00C77F34">
      <w:r>
        <w:t xml:space="preserve">This template should be used to bring forward proposals for Dual Degree Programs with international peer institutions for governance approval under the </w:t>
      </w:r>
      <w:r w:rsidRPr="00C62D72">
        <w:rPr>
          <w:rStyle w:val="Emphasis"/>
        </w:rPr>
        <w:t>University of Toronto Quality Assurance Process</w:t>
      </w:r>
      <w:r>
        <w:t xml:space="preserve"> (UTQAP). Dual Degree Programs are always founded on a Memorandum of Agreement (MOA) between the parties. The Office of the Vice-Provost, Academic Programs (VPAP) will provide an MOA template which includes all relevant issues to be addressed.</w:t>
      </w:r>
    </w:p>
    <w:p w14:paraId="3F9A23EF" w14:textId="77777777" w:rsidR="00602CD8" w:rsidRDefault="00602CD8" w:rsidP="00C77F34"/>
    <w:tbl>
      <w:tblPr>
        <w:tblStyle w:val="TableGrid"/>
        <w:tblW w:w="9630" w:type="dxa"/>
        <w:tblInd w:w="-63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1"/>
        <w:gridCol w:w="1322"/>
        <w:gridCol w:w="1735"/>
        <w:gridCol w:w="1735"/>
        <w:gridCol w:w="1497"/>
        <w:gridCol w:w="1440"/>
        <w:gridCol w:w="1440"/>
      </w:tblGrid>
      <w:tr w:rsidR="00C77F34" w14:paraId="4AAA3C3D" w14:textId="77777777" w:rsidTr="00602CD8">
        <w:tc>
          <w:tcPr>
            <w:tcW w:w="9630" w:type="dxa"/>
            <w:gridSpan w:val="7"/>
          </w:tcPr>
          <w:p w14:paraId="7BAD83E7" w14:textId="77777777" w:rsidR="00C77F34" w:rsidRDefault="00C77F34" w:rsidP="00392584">
            <w:pPr>
              <w:pStyle w:val="TableHeadingCentered"/>
            </w:pPr>
            <w:r>
              <w:t>Dual Degree Programs Proposed</w:t>
            </w:r>
          </w:p>
        </w:tc>
      </w:tr>
      <w:tr w:rsidR="00602CD8" w14:paraId="6A147B5F" w14:textId="77777777" w:rsidTr="00602CD8">
        <w:tc>
          <w:tcPr>
            <w:tcW w:w="461" w:type="dxa"/>
          </w:tcPr>
          <w:p w14:paraId="7FD5CBCB" w14:textId="77777777" w:rsidR="00C77F34" w:rsidRDefault="00C77F34" w:rsidP="00602CD8">
            <w:pPr>
              <w:pStyle w:val="TableText"/>
            </w:pPr>
          </w:p>
        </w:tc>
        <w:tc>
          <w:tcPr>
            <w:tcW w:w="1322" w:type="dxa"/>
          </w:tcPr>
          <w:p w14:paraId="47F83091" w14:textId="77777777" w:rsidR="00C77F34" w:rsidRPr="00602CD8" w:rsidRDefault="00C77F34" w:rsidP="00602CD8">
            <w:pPr>
              <w:pStyle w:val="TableSubheading"/>
            </w:pPr>
            <w:r w:rsidRPr="00602CD8">
              <w:t>Institution</w:t>
            </w:r>
          </w:p>
        </w:tc>
        <w:tc>
          <w:tcPr>
            <w:tcW w:w="1735" w:type="dxa"/>
          </w:tcPr>
          <w:p w14:paraId="176C1467" w14:textId="77777777" w:rsidR="00C77F34" w:rsidRPr="00602CD8" w:rsidRDefault="00C77F34" w:rsidP="00602CD8">
            <w:pPr>
              <w:pStyle w:val="TableSubheading"/>
            </w:pPr>
            <w:r w:rsidRPr="00602CD8">
              <w:t>Undergraduate Program Option (Spec. in…, Maj. in…)</w:t>
            </w:r>
          </w:p>
        </w:tc>
        <w:tc>
          <w:tcPr>
            <w:tcW w:w="1735" w:type="dxa"/>
          </w:tcPr>
          <w:p w14:paraId="28577236" w14:textId="39B05CAA" w:rsidR="00C77F34" w:rsidRPr="00602CD8" w:rsidRDefault="00C77F34" w:rsidP="00602CD8">
            <w:pPr>
              <w:pStyle w:val="TableSubheading"/>
            </w:pPr>
            <w:r w:rsidRPr="00602CD8">
              <w:t>Undergraduate Degree</w:t>
            </w:r>
          </w:p>
        </w:tc>
        <w:tc>
          <w:tcPr>
            <w:tcW w:w="1497" w:type="dxa"/>
          </w:tcPr>
          <w:p w14:paraId="3DC53D56" w14:textId="60ED9C98" w:rsidR="00C77F34" w:rsidRPr="00602CD8" w:rsidRDefault="00C77F34" w:rsidP="00602CD8">
            <w:pPr>
              <w:pStyle w:val="TableSubheading"/>
            </w:pPr>
            <w:r w:rsidRPr="00602CD8">
              <w:t>Second-Entry Under</w:t>
            </w:r>
            <w:r w:rsidR="00602CD8">
              <w:t>-</w:t>
            </w:r>
            <w:r w:rsidRPr="00602CD8">
              <w:t>graduate Degree Program</w:t>
            </w:r>
          </w:p>
        </w:tc>
        <w:tc>
          <w:tcPr>
            <w:tcW w:w="1440" w:type="dxa"/>
          </w:tcPr>
          <w:p w14:paraId="52CEDD2A" w14:textId="77777777" w:rsidR="00C77F34" w:rsidRPr="00602CD8" w:rsidRDefault="00C77F34" w:rsidP="00602CD8">
            <w:pPr>
              <w:pStyle w:val="TableSubheading"/>
            </w:pPr>
            <w:r w:rsidRPr="00602CD8">
              <w:t>Graduate Degree and Program (#1)</w:t>
            </w:r>
          </w:p>
        </w:tc>
        <w:tc>
          <w:tcPr>
            <w:tcW w:w="1440" w:type="dxa"/>
          </w:tcPr>
          <w:p w14:paraId="650774B0" w14:textId="77777777" w:rsidR="00C77F34" w:rsidRPr="00602CD8" w:rsidRDefault="00C77F34" w:rsidP="00602CD8">
            <w:pPr>
              <w:pStyle w:val="TableSubheading"/>
            </w:pPr>
            <w:r w:rsidRPr="00602CD8">
              <w:t>Graduate Degree and Program (#2)</w:t>
            </w:r>
          </w:p>
        </w:tc>
      </w:tr>
      <w:tr w:rsidR="00602CD8" w14:paraId="0CC5AE14" w14:textId="77777777" w:rsidTr="00602CD8">
        <w:tc>
          <w:tcPr>
            <w:tcW w:w="461" w:type="dxa"/>
          </w:tcPr>
          <w:p w14:paraId="2ECDD9E2" w14:textId="7731DE2E" w:rsidR="00C77F34" w:rsidRDefault="00C77F34" w:rsidP="00602CD8">
            <w:pPr>
              <w:pStyle w:val="TableTextNumberedList1"/>
            </w:pPr>
          </w:p>
        </w:tc>
        <w:tc>
          <w:tcPr>
            <w:tcW w:w="1322" w:type="dxa"/>
          </w:tcPr>
          <w:p w14:paraId="2A2C7BEF" w14:textId="77777777" w:rsidR="00C77F34" w:rsidRPr="00602CD8" w:rsidRDefault="00C77F34" w:rsidP="00602CD8">
            <w:pPr>
              <w:pStyle w:val="TableText"/>
            </w:pPr>
          </w:p>
        </w:tc>
        <w:tc>
          <w:tcPr>
            <w:tcW w:w="1735" w:type="dxa"/>
          </w:tcPr>
          <w:p w14:paraId="079B4895" w14:textId="77777777" w:rsidR="00C77F34" w:rsidRPr="00602CD8" w:rsidRDefault="00C77F34" w:rsidP="00602CD8">
            <w:pPr>
              <w:pStyle w:val="TableText"/>
            </w:pPr>
          </w:p>
        </w:tc>
        <w:tc>
          <w:tcPr>
            <w:tcW w:w="1735" w:type="dxa"/>
          </w:tcPr>
          <w:p w14:paraId="6B3C3DEA" w14:textId="77777777" w:rsidR="00C77F34" w:rsidRPr="00602CD8" w:rsidRDefault="00C77F34" w:rsidP="00602CD8">
            <w:pPr>
              <w:pStyle w:val="TableText"/>
            </w:pPr>
          </w:p>
        </w:tc>
        <w:tc>
          <w:tcPr>
            <w:tcW w:w="1497" w:type="dxa"/>
          </w:tcPr>
          <w:p w14:paraId="01202649" w14:textId="77777777" w:rsidR="00C77F34" w:rsidRPr="00602CD8" w:rsidRDefault="00C77F34" w:rsidP="00602CD8">
            <w:pPr>
              <w:pStyle w:val="TableText"/>
            </w:pPr>
          </w:p>
        </w:tc>
        <w:tc>
          <w:tcPr>
            <w:tcW w:w="1440" w:type="dxa"/>
          </w:tcPr>
          <w:p w14:paraId="49695DC4" w14:textId="77777777" w:rsidR="00C77F34" w:rsidRPr="00602CD8" w:rsidRDefault="00C77F34" w:rsidP="00602CD8">
            <w:pPr>
              <w:pStyle w:val="TableText"/>
            </w:pPr>
          </w:p>
        </w:tc>
        <w:tc>
          <w:tcPr>
            <w:tcW w:w="1440" w:type="dxa"/>
          </w:tcPr>
          <w:p w14:paraId="6A3EF83A" w14:textId="77777777" w:rsidR="00C77F34" w:rsidRPr="00602CD8" w:rsidRDefault="00C77F34" w:rsidP="00602CD8">
            <w:pPr>
              <w:pStyle w:val="TableText"/>
            </w:pPr>
          </w:p>
        </w:tc>
      </w:tr>
      <w:tr w:rsidR="00602CD8" w14:paraId="3FDD90E9" w14:textId="77777777" w:rsidTr="00602CD8">
        <w:tc>
          <w:tcPr>
            <w:tcW w:w="461" w:type="dxa"/>
          </w:tcPr>
          <w:p w14:paraId="16B3E30D" w14:textId="031F5DF0" w:rsidR="00C77F34" w:rsidRDefault="00C77F34" w:rsidP="00602CD8">
            <w:pPr>
              <w:pStyle w:val="TableTextNumberedList1"/>
            </w:pPr>
          </w:p>
        </w:tc>
        <w:tc>
          <w:tcPr>
            <w:tcW w:w="1322" w:type="dxa"/>
          </w:tcPr>
          <w:p w14:paraId="0E1A1C87" w14:textId="77777777" w:rsidR="00C77F34" w:rsidRPr="00602CD8" w:rsidRDefault="00C77F34" w:rsidP="00602CD8">
            <w:pPr>
              <w:pStyle w:val="TableText"/>
            </w:pPr>
          </w:p>
        </w:tc>
        <w:tc>
          <w:tcPr>
            <w:tcW w:w="1735" w:type="dxa"/>
          </w:tcPr>
          <w:p w14:paraId="1AC5205E" w14:textId="77777777" w:rsidR="00C77F34" w:rsidRPr="00602CD8" w:rsidRDefault="00C77F34" w:rsidP="00602CD8">
            <w:pPr>
              <w:pStyle w:val="TableText"/>
            </w:pPr>
          </w:p>
        </w:tc>
        <w:tc>
          <w:tcPr>
            <w:tcW w:w="1735" w:type="dxa"/>
          </w:tcPr>
          <w:p w14:paraId="177767E7" w14:textId="77777777" w:rsidR="00C77F34" w:rsidRPr="00602CD8" w:rsidRDefault="00C77F34" w:rsidP="00602CD8">
            <w:pPr>
              <w:pStyle w:val="TableText"/>
            </w:pPr>
          </w:p>
        </w:tc>
        <w:tc>
          <w:tcPr>
            <w:tcW w:w="1497" w:type="dxa"/>
          </w:tcPr>
          <w:p w14:paraId="5AD9D3C5" w14:textId="77777777" w:rsidR="00C77F34" w:rsidRPr="00602CD8" w:rsidRDefault="00C77F34" w:rsidP="00602CD8">
            <w:pPr>
              <w:pStyle w:val="TableText"/>
            </w:pPr>
          </w:p>
        </w:tc>
        <w:tc>
          <w:tcPr>
            <w:tcW w:w="1440" w:type="dxa"/>
          </w:tcPr>
          <w:p w14:paraId="719E1803" w14:textId="77777777" w:rsidR="00C77F34" w:rsidRPr="00602CD8" w:rsidRDefault="00C77F34" w:rsidP="00602CD8">
            <w:pPr>
              <w:pStyle w:val="TableText"/>
            </w:pPr>
          </w:p>
        </w:tc>
        <w:tc>
          <w:tcPr>
            <w:tcW w:w="1440" w:type="dxa"/>
          </w:tcPr>
          <w:p w14:paraId="590C170F" w14:textId="77777777" w:rsidR="00C77F34" w:rsidRPr="00602CD8" w:rsidRDefault="00C77F34" w:rsidP="00602CD8">
            <w:pPr>
              <w:pStyle w:val="TableText"/>
            </w:pPr>
          </w:p>
        </w:tc>
      </w:tr>
      <w:tr w:rsidR="00602CD8" w14:paraId="30CB1D9B" w14:textId="77777777" w:rsidTr="00602CD8">
        <w:tc>
          <w:tcPr>
            <w:tcW w:w="461" w:type="dxa"/>
          </w:tcPr>
          <w:p w14:paraId="320D1B27" w14:textId="48EEED8C" w:rsidR="00C77F34" w:rsidRDefault="00C77F34" w:rsidP="00602CD8">
            <w:pPr>
              <w:pStyle w:val="TableTextNumberedList1"/>
            </w:pPr>
          </w:p>
        </w:tc>
        <w:tc>
          <w:tcPr>
            <w:tcW w:w="1322" w:type="dxa"/>
          </w:tcPr>
          <w:p w14:paraId="3BD77F36" w14:textId="77777777" w:rsidR="00C77F34" w:rsidRPr="00602CD8" w:rsidRDefault="00C77F34" w:rsidP="00602CD8">
            <w:pPr>
              <w:pStyle w:val="TableText"/>
            </w:pPr>
          </w:p>
        </w:tc>
        <w:tc>
          <w:tcPr>
            <w:tcW w:w="1735" w:type="dxa"/>
          </w:tcPr>
          <w:p w14:paraId="5537FE80" w14:textId="77777777" w:rsidR="00C77F34" w:rsidRPr="00602CD8" w:rsidRDefault="00C77F34" w:rsidP="00602CD8">
            <w:pPr>
              <w:pStyle w:val="TableText"/>
            </w:pPr>
          </w:p>
        </w:tc>
        <w:tc>
          <w:tcPr>
            <w:tcW w:w="1735" w:type="dxa"/>
          </w:tcPr>
          <w:p w14:paraId="602B6411" w14:textId="77777777" w:rsidR="00C77F34" w:rsidRPr="00602CD8" w:rsidRDefault="00C77F34" w:rsidP="00602CD8">
            <w:pPr>
              <w:pStyle w:val="TableText"/>
            </w:pPr>
          </w:p>
        </w:tc>
        <w:tc>
          <w:tcPr>
            <w:tcW w:w="1497" w:type="dxa"/>
          </w:tcPr>
          <w:p w14:paraId="7BAACBC5" w14:textId="77777777" w:rsidR="00C77F34" w:rsidRPr="00602CD8" w:rsidRDefault="00C77F34" w:rsidP="00602CD8">
            <w:pPr>
              <w:pStyle w:val="TableText"/>
            </w:pPr>
          </w:p>
        </w:tc>
        <w:tc>
          <w:tcPr>
            <w:tcW w:w="1440" w:type="dxa"/>
          </w:tcPr>
          <w:p w14:paraId="62583E79" w14:textId="77777777" w:rsidR="00C77F34" w:rsidRPr="00602CD8" w:rsidRDefault="00C77F34" w:rsidP="00602CD8">
            <w:pPr>
              <w:pStyle w:val="TableText"/>
            </w:pPr>
          </w:p>
        </w:tc>
        <w:tc>
          <w:tcPr>
            <w:tcW w:w="1440" w:type="dxa"/>
          </w:tcPr>
          <w:p w14:paraId="6E61962D" w14:textId="77777777" w:rsidR="00C77F34" w:rsidRPr="00602CD8" w:rsidRDefault="00C77F34" w:rsidP="00602CD8">
            <w:pPr>
              <w:pStyle w:val="TableText"/>
            </w:pPr>
          </w:p>
        </w:tc>
      </w:tr>
      <w:tr w:rsidR="00602CD8" w14:paraId="1204F642" w14:textId="77777777" w:rsidTr="00602CD8">
        <w:tc>
          <w:tcPr>
            <w:tcW w:w="461" w:type="dxa"/>
          </w:tcPr>
          <w:p w14:paraId="7B3B9474" w14:textId="2772A23E" w:rsidR="00C77F34" w:rsidRDefault="00C77F34" w:rsidP="00602CD8">
            <w:pPr>
              <w:pStyle w:val="TableTextNumberedList1"/>
            </w:pPr>
          </w:p>
        </w:tc>
        <w:tc>
          <w:tcPr>
            <w:tcW w:w="1322" w:type="dxa"/>
          </w:tcPr>
          <w:p w14:paraId="37BB1B7B" w14:textId="77777777" w:rsidR="00C77F34" w:rsidRPr="00602CD8" w:rsidRDefault="00C77F34" w:rsidP="00602CD8">
            <w:pPr>
              <w:pStyle w:val="TableText"/>
            </w:pPr>
          </w:p>
        </w:tc>
        <w:tc>
          <w:tcPr>
            <w:tcW w:w="1735" w:type="dxa"/>
          </w:tcPr>
          <w:p w14:paraId="201A028C" w14:textId="77777777" w:rsidR="00C77F34" w:rsidRPr="00602CD8" w:rsidRDefault="00C77F34" w:rsidP="00602CD8">
            <w:pPr>
              <w:pStyle w:val="TableText"/>
            </w:pPr>
          </w:p>
        </w:tc>
        <w:tc>
          <w:tcPr>
            <w:tcW w:w="1735" w:type="dxa"/>
          </w:tcPr>
          <w:p w14:paraId="20E06591" w14:textId="77777777" w:rsidR="00C77F34" w:rsidRPr="00602CD8" w:rsidRDefault="00C77F34" w:rsidP="00602CD8">
            <w:pPr>
              <w:pStyle w:val="TableText"/>
            </w:pPr>
          </w:p>
        </w:tc>
        <w:tc>
          <w:tcPr>
            <w:tcW w:w="1497" w:type="dxa"/>
          </w:tcPr>
          <w:p w14:paraId="5BA521B3" w14:textId="77777777" w:rsidR="00C77F34" w:rsidRPr="00602CD8" w:rsidRDefault="00C77F34" w:rsidP="00602CD8">
            <w:pPr>
              <w:pStyle w:val="TableText"/>
            </w:pPr>
          </w:p>
        </w:tc>
        <w:tc>
          <w:tcPr>
            <w:tcW w:w="1440" w:type="dxa"/>
          </w:tcPr>
          <w:p w14:paraId="690AA871" w14:textId="77777777" w:rsidR="00C77F34" w:rsidRPr="00602CD8" w:rsidRDefault="00C77F34" w:rsidP="00602CD8">
            <w:pPr>
              <w:pStyle w:val="TableText"/>
            </w:pPr>
          </w:p>
        </w:tc>
        <w:tc>
          <w:tcPr>
            <w:tcW w:w="1440" w:type="dxa"/>
          </w:tcPr>
          <w:p w14:paraId="58ECDDC7" w14:textId="77777777" w:rsidR="00C77F34" w:rsidRPr="00602CD8" w:rsidRDefault="00C77F34" w:rsidP="00602CD8">
            <w:pPr>
              <w:pStyle w:val="TableText"/>
            </w:pPr>
          </w:p>
        </w:tc>
      </w:tr>
      <w:tr w:rsidR="00602CD8" w14:paraId="364115C7" w14:textId="77777777" w:rsidTr="00602CD8">
        <w:tc>
          <w:tcPr>
            <w:tcW w:w="461" w:type="dxa"/>
          </w:tcPr>
          <w:p w14:paraId="63680915" w14:textId="167BEB99" w:rsidR="00C77F34" w:rsidRDefault="00C77F34" w:rsidP="00602CD8">
            <w:pPr>
              <w:pStyle w:val="TableTextNumberedList1"/>
            </w:pPr>
          </w:p>
        </w:tc>
        <w:tc>
          <w:tcPr>
            <w:tcW w:w="1322" w:type="dxa"/>
          </w:tcPr>
          <w:p w14:paraId="293152EE" w14:textId="77777777" w:rsidR="00C77F34" w:rsidRPr="00602CD8" w:rsidRDefault="00C77F34" w:rsidP="00602CD8">
            <w:pPr>
              <w:pStyle w:val="TableText"/>
            </w:pPr>
          </w:p>
        </w:tc>
        <w:tc>
          <w:tcPr>
            <w:tcW w:w="1735" w:type="dxa"/>
          </w:tcPr>
          <w:p w14:paraId="6447484E" w14:textId="77777777" w:rsidR="00C77F34" w:rsidRPr="00602CD8" w:rsidRDefault="00C77F34" w:rsidP="00602CD8">
            <w:pPr>
              <w:pStyle w:val="TableText"/>
            </w:pPr>
          </w:p>
        </w:tc>
        <w:tc>
          <w:tcPr>
            <w:tcW w:w="1735" w:type="dxa"/>
          </w:tcPr>
          <w:p w14:paraId="1DADBBFE" w14:textId="77777777" w:rsidR="00C77F34" w:rsidRPr="00602CD8" w:rsidRDefault="00C77F34" w:rsidP="00602CD8">
            <w:pPr>
              <w:pStyle w:val="TableText"/>
            </w:pPr>
          </w:p>
        </w:tc>
        <w:tc>
          <w:tcPr>
            <w:tcW w:w="1497" w:type="dxa"/>
          </w:tcPr>
          <w:p w14:paraId="2D11C914" w14:textId="77777777" w:rsidR="00C77F34" w:rsidRPr="00602CD8" w:rsidRDefault="00C77F34" w:rsidP="00602CD8">
            <w:pPr>
              <w:pStyle w:val="TableText"/>
            </w:pPr>
          </w:p>
        </w:tc>
        <w:tc>
          <w:tcPr>
            <w:tcW w:w="1440" w:type="dxa"/>
          </w:tcPr>
          <w:p w14:paraId="1E5BDAE3" w14:textId="77777777" w:rsidR="00C77F34" w:rsidRPr="00602CD8" w:rsidRDefault="00C77F34" w:rsidP="00602CD8">
            <w:pPr>
              <w:pStyle w:val="TableText"/>
            </w:pPr>
          </w:p>
        </w:tc>
        <w:tc>
          <w:tcPr>
            <w:tcW w:w="1440" w:type="dxa"/>
          </w:tcPr>
          <w:p w14:paraId="44E8E90B" w14:textId="77777777" w:rsidR="00C77F34" w:rsidRPr="00602CD8" w:rsidRDefault="00C77F34" w:rsidP="00602CD8">
            <w:pPr>
              <w:pStyle w:val="TableText"/>
            </w:pPr>
          </w:p>
        </w:tc>
      </w:tr>
    </w:tbl>
    <w:p w14:paraId="79ED3168" w14:textId="77777777" w:rsidR="00C77F34" w:rsidRDefault="00C77F34" w:rsidP="00C77F34"/>
    <w:p w14:paraId="7D80CF11" w14:textId="77777777" w:rsidR="00602CD8" w:rsidRDefault="00602CD8">
      <w:r>
        <w:br w:type="page"/>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35"/>
        <w:gridCol w:w="2430"/>
        <w:gridCol w:w="2906"/>
      </w:tblGrid>
      <w:tr w:rsidR="00C77F34" w14:paraId="75E1AEED" w14:textId="77777777" w:rsidTr="00392584">
        <w:tc>
          <w:tcPr>
            <w:tcW w:w="3235" w:type="dxa"/>
          </w:tcPr>
          <w:p w14:paraId="1B8D52E0" w14:textId="698DBC61" w:rsidR="00C77F34" w:rsidRDefault="00C77F34" w:rsidP="00602CD8">
            <w:pPr>
              <w:pStyle w:val="TableText"/>
            </w:pPr>
          </w:p>
        </w:tc>
        <w:tc>
          <w:tcPr>
            <w:tcW w:w="2430" w:type="dxa"/>
          </w:tcPr>
          <w:p w14:paraId="17B12B07" w14:textId="77777777" w:rsidR="00C77F34" w:rsidRDefault="00C77F34" w:rsidP="00392584">
            <w:pPr>
              <w:pStyle w:val="TableHeading"/>
            </w:pPr>
            <w:r>
              <w:t>University of Toronto</w:t>
            </w:r>
          </w:p>
        </w:tc>
        <w:tc>
          <w:tcPr>
            <w:tcW w:w="2906" w:type="dxa"/>
          </w:tcPr>
          <w:p w14:paraId="02CC623F" w14:textId="77777777" w:rsidR="00C77F34" w:rsidRDefault="00C77F34" w:rsidP="00392584">
            <w:pPr>
              <w:pStyle w:val="TableHeading"/>
            </w:pPr>
            <w:r>
              <w:t>International Peer Institution</w:t>
            </w:r>
          </w:p>
        </w:tc>
      </w:tr>
      <w:tr w:rsidR="00C77F34" w14:paraId="3AA51BCE" w14:textId="77777777" w:rsidTr="00392584">
        <w:tc>
          <w:tcPr>
            <w:tcW w:w="3235" w:type="dxa"/>
          </w:tcPr>
          <w:p w14:paraId="6E00A219" w14:textId="77777777" w:rsidR="00C77F34" w:rsidRPr="00E27FE5" w:rsidRDefault="00C77F34" w:rsidP="00E27FE5">
            <w:pPr>
              <w:rPr>
                <w:rStyle w:val="Strong"/>
              </w:rPr>
            </w:pPr>
            <w:r w:rsidRPr="00E27FE5">
              <w:rPr>
                <w:rStyle w:val="Strong"/>
              </w:rPr>
              <w:t>Faculty:</w:t>
            </w:r>
          </w:p>
        </w:tc>
        <w:tc>
          <w:tcPr>
            <w:tcW w:w="2430" w:type="dxa"/>
          </w:tcPr>
          <w:p w14:paraId="29578E7F" w14:textId="77777777" w:rsidR="00C77F34" w:rsidRDefault="00C77F34" w:rsidP="00602CD8">
            <w:pPr>
              <w:pStyle w:val="TableText"/>
            </w:pPr>
            <w:r>
              <w:tab/>
            </w:r>
          </w:p>
        </w:tc>
        <w:tc>
          <w:tcPr>
            <w:tcW w:w="2906" w:type="dxa"/>
          </w:tcPr>
          <w:p w14:paraId="1F0269E4" w14:textId="77777777" w:rsidR="00C77F34" w:rsidRDefault="00C77F34" w:rsidP="00602CD8">
            <w:pPr>
              <w:pStyle w:val="TableText"/>
            </w:pPr>
          </w:p>
        </w:tc>
      </w:tr>
      <w:tr w:rsidR="00C77F34" w14:paraId="5E30C2C5" w14:textId="77777777" w:rsidTr="00392584">
        <w:tc>
          <w:tcPr>
            <w:tcW w:w="3235" w:type="dxa"/>
          </w:tcPr>
          <w:p w14:paraId="6B288EB7" w14:textId="3478F043" w:rsidR="00C77F34" w:rsidRPr="00E27FE5" w:rsidRDefault="00C77F34" w:rsidP="00E27FE5">
            <w:pPr>
              <w:rPr>
                <w:rStyle w:val="Strong"/>
              </w:rPr>
            </w:pPr>
            <w:r w:rsidRPr="00E27FE5">
              <w:rPr>
                <w:rStyle w:val="Strong"/>
              </w:rPr>
              <w:t xml:space="preserve">Dean’s </w:t>
            </w:r>
            <w:r w:rsidR="00E27FE5">
              <w:rPr>
                <w:rStyle w:val="Strong"/>
              </w:rPr>
              <w:t>O</w:t>
            </w:r>
            <w:r w:rsidRPr="00E27FE5">
              <w:rPr>
                <w:rStyle w:val="Strong"/>
              </w:rPr>
              <w:t>ffice contact (U of T)/ institutional contact (peer institution):</w:t>
            </w:r>
          </w:p>
        </w:tc>
        <w:tc>
          <w:tcPr>
            <w:tcW w:w="2430" w:type="dxa"/>
          </w:tcPr>
          <w:p w14:paraId="0DF7FD5E" w14:textId="77777777" w:rsidR="00C77F34" w:rsidRDefault="00C77F34" w:rsidP="00602CD8">
            <w:pPr>
              <w:pStyle w:val="TableText"/>
            </w:pPr>
          </w:p>
        </w:tc>
        <w:tc>
          <w:tcPr>
            <w:tcW w:w="2906" w:type="dxa"/>
          </w:tcPr>
          <w:p w14:paraId="7DBFAE6D" w14:textId="77777777" w:rsidR="00C77F34" w:rsidRDefault="00C77F34" w:rsidP="00602CD8">
            <w:pPr>
              <w:pStyle w:val="TableText"/>
            </w:pPr>
          </w:p>
          <w:p w14:paraId="3D937D0A" w14:textId="77777777" w:rsidR="00C77F34" w:rsidRPr="00325317" w:rsidRDefault="00C77F34" w:rsidP="00392584"/>
        </w:tc>
      </w:tr>
      <w:tr w:rsidR="00C77F34" w14:paraId="22851FF6" w14:textId="77777777" w:rsidTr="00392584">
        <w:tc>
          <w:tcPr>
            <w:tcW w:w="3235" w:type="dxa"/>
          </w:tcPr>
          <w:p w14:paraId="0FACED1D" w14:textId="77777777" w:rsidR="00C77F34" w:rsidRPr="00E27FE5" w:rsidRDefault="00C77F34" w:rsidP="00E27FE5">
            <w:pPr>
              <w:rPr>
                <w:rStyle w:val="Strong"/>
              </w:rPr>
            </w:pPr>
            <w:r w:rsidRPr="00E27FE5">
              <w:rPr>
                <w:rStyle w:val="Strong"/>
              </w:rPr>
              <w:t>Department(s)/unit(s) if applicable:</w:t>
            </w:r>
          </w:p>
        </w:tc>
        <w:tc>
          <w:tcPr>
            <w:tcW w:w="2430" w:type="dxa"/>
          </w:tcPr>
          <w:p w14:paraId="78113A70" w14:textId="77777777" w:rsidR="00C77F34" w:rsidRDefault="00C77F34" w:rsidP="00602CD8">
            <w:pPr>
              <w:pStyle w:val="TableText"/>
            </w:pPr>
          </w:p>
        </w:tc>
        <w:tc>
          <w:tcPr>
            <w:tcW w:w="2906" w:type="dxa"/>
          </w:tcPr>
          <w:p w14:paraId="47FBD0C6" w14:textId="77777777" w:rsidR="00C77F34" w:rsidRDefault="00C77F34" w:rsidP="00602CD8">
            <w:pPr>
              <w:pStyle w:val="TableText"/>
            </w:pPr>
          </w:p>
        </w:tc>
      </w:tr>
      <w:tr w:rsidR="00C77F34" w14:paraId="734FC1B6" w14:textId="77777777" w:rsidTr="00392584">
        <w:tc>
          <w:tcPr>
            <w:tcW w:w="3235" w:type="dxa"/>
          </w:tcPr>
          <w:p w14:paraId="6827E6A6" w14:textId="1C6EC443" w:rsidR="00C77F34" w:rsidRPr="00E27FE5" w:rsidRDefault="00E27FE5" w:rsidP="00E27FE5">
            <w:pPr>
              <w:rPr>
                <w:rStyle w:val="Strong"/>
              </w:rPr>
            </w:pPr>
            <w:r>
              <w:rPr>
                <w:rStyle w:val="Strong"/>
              </w:rPr>
              <w:t>Proponent in each department/</w:t>
            </w:r>
            <w:r w:rsidR="00C77F34" w:rsidRPr="00E27FE5">
              <w:rPr>
                <w:rStyle w:val="Strong"/>
              </w:rPr>
              <w:t>unit:</w:t>
            </w:r>
          </w:p>
        </w:tc>
        <w:tc>
          <w:tcPr>
            <w:tcW w:w="2430" w:type="dxa"/>
          </w:tcPr>
          <w:p w14:paraId="5DC856AE" w14:textId="77777777" w:rsidR="00C77F34" w:rsidRDefault="00C77F34" w:rsidP="00602CD8">
            <w:pPr>
              <w:pStyle w:val="TableText"/>
            </w:pPr>
          </w:p>
        </w:tc>
        <w:tc>
          <w:tcPr>
            <w:tcW w:w="2906" w:type="dxa"/>
          </w:tcPr>
          <w:p w14:paraId="69B22C06" w14:textId="77777777" w:rsidR="00C77F34" w:rsidRDefault="00C77F34" w:rsidP="00602CD8">
            <w:pPr>
              <w:pStyle w:val="TableText"/>
            </w:pPr>
          </w:p>
        </w:tc>
      </w:tr>
      <w:tr w:rsidR="00C77F34" w14:paraId="419B2EEE" w14:textId="77777777" w:rsidTr="00392584">
        <w:tc>
          <w:tcPr>
            <w:tcW w:w="3235" w:type="dxa"/>
          </w:tcPr>
          <w:p w14:paraId="55C753A9" w14:textId="77777777" w:rsidR="00C77F34" w:rsidRPr="00E27FE5" w:rsidRDefault="00C77F34" w:rsidP="00E27FE5">
            <w:pPr>
              <w:rPr>
                <w:rStyle w:val="Strong"/>
              </w:rPr>
            </w:pPr>
            <w:r w:rsidRPr="00E27FE5">
              <w:rPr>
                <w:rStyle w:val="Strong"/>
              </w:rPr>
              <w:t xml:space="preserve">Version date of proposal: </w:t>
            </w:r>
          </w:p>
          <w:p w14:paraId="5AE14DA3" w14:textId="77777777" w:rsidR="00C77F34" w:rsidRPr="00E27FE5" w:rsidRDefault="00C77F34" w:rsidP="00E27FE5">
            <w:r w:rsidRPr="00E27FE5">
              <w:t>Please change as you edit this proposal</w:t>
            </w:r>
          </w:p>
        </w:tc>
        <w:tc>
          <w:tcPr>
            <w:tcW w:w="2430" w:type="dxa"/>
          </w:tcPr>
          <w:p w14:paraId="106C5EDA" w14:textId="77777777" w:rsidR="00C77F34" w:rsidRDefault="00C77F34" w:rsidP="00602CD8">
            <w:pPr>
              <w:pStyle w:val="TableText"/>
            </w:pPr>
          </w:p>
        </w:tc>
        <w:tc>
          <w:tcPr>
            <w:tcW w:w="2906" w:type="dxa"/>
          </w:tcPr>
          <w:p w14:paraId="287F959B" w14:textId="77777777" w:rsidR="00C77F34" w:rsidRDefault="00C77F34" w:rsidP="00602CD8">
            <w:pPr>
              <w:pStyle w:val="TableText"/>
            </w:pPr>
          </w:p>
        </w:tc>
      </w:tr>
    </w:tbl>
    <w:p w14:paraId="79642F35" w14:textId="77777777" w:rsidR="00C77F34" w:rsidRDefault="00C77F34" w:rsidP="00E27FE5">
      <w:pPr>
        <w:pStyle w:val="Heading1"/>
      </w:pPr>
      <w:r w:rsidRPr="00E27FE5">
        <w:t>Summary</w:t>
      </w:r>
    </w:p>
    <w:p w14:paraId="137400CA" w14:textId="77777777" w:rsidR="00C77F34" w:rsidRPr="00E27FE5" w:rsidRDefault="00C77F34" w:rsidP="00E27FE5">
      <w:pPr>
        <w:pStyle w:val="ListBullet"/>
      </w:pPr>
      <w:r w:rsidRPr="00E27FE5">
        <w:t>Please provide a brief overview of the proposed Dual Degree Program(s) listed in the cover chart, highlighting the critical points of sections 3 to 7, including especially highlights regarding:</w:t>
      </w:r>
    </w:p>
    <w:p w14:paraId="644EF4A9" w14:textId="77777777" w:rsidR="00C77F34" w:rsidRPr="00E27FE5" w:rsidRDefault="00C77F34" w:rsidP="00E27FE5">
      <w:pPr>
        <w:pStyle w:val="ListBullet2"/>
      </w:pPr>
      <w:r w:rsidRPr="00E27FE5">
        <w:t>the academic rationale</w:t>
      </w:r>
    </w:p>
    <w:p w14:paraId="440CE8D6" w14:textId="77777777" w:rsidR="00C77F34" w:rsidRPr="00E27FE5" w:rsidRDefault="00C77F34" w:rsidP="00E27FE5">
      <w:pPr>
        <w:pStyle w:val="ListBullet2"/>
      </w:pPr>
      <w:r w:rsidRPr="00E27FE5">
        <w:t>the impetus for development (student interest and demand; alignment with the unit’s and division’s academic plans)</w:t>
      </w:r>
    </w:p>
    <w:p w14:paraId="3E4D33BB" w14:textId="77777777" w:rsidR="00C77F34" w:rsidRPr="00E27FE5" w:rsidRDefault="00C77F34" w:rsidP="00E27FE5">
      <w:pPr>
        <w:pStyle w:val="ListBullet2"/>
      </w:pPr>
      <w:r w:rsidRPr="00E27FE5">
        <w:t>any important or distinctive elements.</w:t>
      </w:r>
    </w:p>
    <w:p w14:paraId="32C66C8B" w14:textId="77777777" w:rsidR="00C77F34" w:rsidRDefault="00C77F34" w:rsidP="00C77F34"/>
    <w:tbl>
      <w:tblPr>
        <w:tblStyle w:val="TableGrid"/>
        <w:tblW w:w="0" w:type="auto"/>
        <w:tblLook w:val="04A0" w:firstRow="1" w:lastRow="0" w:firstColumn="1" w:lastColumn="0" w:noHBand="0" w:noVBand="1"/>
      </w:tblPr>
      <w:tblGrid>
        <w:gridCol w:w="8630"/>
      </w:tblGrid>
      <w:tr w:rsidR="00C77F34" w14:paraId="31C8B339" w14:textId="77777777" w:rsidTr="00392584">
        <w:tc>
          <w:tcPr>
            <w:tcW w:w="8630" w:type="dxa"/>
          </w:tcPr>
          <w:p w14:paraId="013EE1A6" w14:textId="77777777" w:rsidR="00C77F34" w:rsidRDefault="00C77F34" w:rsidP="00392584"/>
          <w:p w14:paraId="646345EA" w14:textId="77777777" w:rsidR="00C77F34" w:rsidRDefault="00C77F34" w:rsidP="00392584"/>
          <w:p w14:paraId="4F7E0D15" w14:textId="77777777" w:rsidR="00C77F34" w:rsidRDefault="00C77F34" w:rsidP="00392584"/>
        </w:tc>
      </w:tr>
    </w:tbl>
    <w:p w14:paraId="7B906E51" w14:textId="77777777" w:rsidR="00C77F34" w:rsidRDefault="00C77F34" w:rsidP="00E27FE5">
      <w:pPr>
        <w:pStyle w:val="Heading1"/>
      </w:pPr>
      <w:r>
        <w:t xml:space="preserve">Effective </w:t>
      </w:r>
      <w:r w:rsidRPr="00E27FE5">
        <w:t>Date</w:t>
      </w:r>
    </w:p>
    <w:tbl>
      <w:tblPr>
        <w:tblStyle w:val="TableGrid"/>
        <w:tblW w:w="0" w:type="auto"/>
        <w:tblLook w:val="04A0" w:firstRow="1" w:lastRow="0" w:firstColumn="1" w:lastColumn="0" w:noHBand="0" w:noVBand="1"/>
      </w:tblPr>
      <w:tblGrid>
        <w:gridCol w:w="8630"/>
      </w:tblGrid>
      <w:tr w:rsidR="00C77F34" w14:paraId="57F83634" w14:textId="77777777" w:rsidTr="00392584">
        <w:tc>
          <w:tcPr>
            <w:tcW w:w="8630" w:type="dxa"/>
          </w:tcPr>
          <w:p w14:paraId="6EE506BE" w14:textId="77777777" w:rsidR="00C77F34" w:rsidRDefault="00C77F34" w:rsidP="00392584">
            <w:r>
              <w:t>The first date students will apply to the Dual Degree Program:</w:t>
            </w:r>
          </w:p>
          <w:p w14:paraId="6340A7D3" w14:textId="77777777" w:rsidR="00C77F34" w:rsidRDefault="00C77F34" w:rsidP="00392584">
            <w:r>
              <w:tab/>
            </w:r>
          </w:p>
          <w:p w14:paraId="42732CC8" w14:textId="77777777" w:rsidR="00C77F34" w:rsidRDefault="00C77F34" w:rsidP="00392584">
            <w:r>
              <w:t>The date the first cohort will be registered in the Dual Degree Program:</w:t>
            </w:r>
          </w:p>
          <w:p w14:paraId="5789DA68" w14:textId="77777777" w:rsidR="00C77F34" w:rsidRDefault="00C77F34" w:rsidP="00392584"/>
          <w:p w14:paraId="5E8CBB3F" w14:textId="77777777" w:rsidR="00C77F34" w:rsidRDefault="00C77F34" w:rsidP="00392584"/>
        </w:tc>
      </w:tr>
    </w:tbl>
    <w:p w14:paraId="68444C51" w14:textId="77777777" w:rsidR="00C77F34" w:rsidRDefault="00C77F34" w:rsidP="00E27FE5">
      <w:pPr>
        <w:pStyle w:val="Heading1"/>
      </w:pPr>
      <w:r w:rsidRPr="00391EE0">
        <w:lastRenderedPageBreak/>
        <w:t>Academic</w:t>
      </w:r>
      <w:r>
        <w:t xml:space="preserve"> </w:t>
      </w:r>
      <w:r w:rsidRPr="00E27FE5">
        <w:t>Rationale</w:t>
      </w:r>
    </w:p>
    <w:p w14:paraId="1F30C10E" w14:textId="77777777" w:rsidR="00C77F34" w:rsidRPr="00E27FE5" w:rsidRDefault="00C77F34" w:rsidP="00E27FE5">
      <w:pPr>
        <w:pStyle w:val="ListBullet"/>
      </w:pPr>
      <w:r w:rsidRPr="00E27FE5">
        <w:t>What are the academic reasons for the Dual Degree Program(s) and how does this fit with the unit’s and division’s academic plans?</w:t>
      </w:r>
    </w:p>
    <w:p w14:paraId="2C6AF2B4" w14:textId="77777777" w:rsidR="00C77F34" w:rsidRPr="00E27FE5" w:rsidRDefault="00C77F34" w:rsidP="00E27FE5">
      <w:pPr>
        <w:pStyle w:val="ListBullet"/>
      </w:pPr>
      <w:r w:rsidRPr="00E27FE5">
        <w:t>Context</w:t>
      </w:r>
    </w:p>
    <w:p w14:paraId="1DEDBB36" w14:textId="77777777" w:rsidR="00C77F34" w:rsidRPr="00E27FE5" w:rsidRDefault="00C77F34" w:rsidP="00E27FE5">
      <w:pPr>
        <w:pStyle w:val="ListBullet2"/>
      </w:pPr>
      <w:r w:rsidRPr="00E27FE5">
        <w:t>Provide an academic rationale for combining the two degrees: what synergies exist between the two; how will this support student learning.</w:t>
      </w:r>
    </w:p>
    <w:p w14:paraId="4433B599" w14:textId="77777777" w:rsidR="00C77F34" w:rsidRPr="00E27FE5" w:rsidRDefault="00C77F34" w:rsidP="00E27FE5">
      <w:pPr>
        <w:pStyle w:val="ListBullet2"/>
      </w:pPr>
      <w:r w:rsidRPr="00E27FE5">
        <w:t>Provide an academic rationale for offering a Dual Degree with this peer institution in this field. Please append a brief description of how program quality is ensured at the partner institution.</w:t>
      </w:r>
    </w:p>
    <w:p w14:paraId="0ECA8427" w14:textId="77777777" w:rsidR="00C77F34" w:rsidRPr="00E27FE5" w:rsidRDefault="00C77F34" w:rsidP="00E27FE5">
      <w:pPr>
        <w:pStyle w:val="ListBullet2"/>
      </w:pPr>
      <w:r w:rsidRPr="00E27FE5">
        <w:t>Describe the consistency of the Dual Degree Program(s) with the University’s mission and unit and divisional academic plans and priorities.</w:t>
      </w:r>
    </w:p>
    <w:p w14:paraId="0A3C9048" w14:textId="77777777" w:rsidR="00C77F34" w:rsidRPr="00E27FE5" w:rsidRDefault="00C77F34" w:rsidP="00E27FE5">
      <w:pPr>
        <w:pStyle w:val="ListBullet"/>
      </w:pPr>
      <w:r w:rsidRPr="00E27FE5">
        <w:t>Expected benefits of the proposed Dual Degree Program(s) (e.g., student mobility, internationalization, academic enrichment, etc.).</w:t>
      </w:r>
    </w:p>
    <w:p w14:paraId="5077D1E7" w14:textId="77777777" w:rsidR="00C77F34" w:rsidRPr="00E27FE5" w:rsidRDefault="00C77F34" w:rsidP="00E27FE5">
      <w:pPr>
        <w:pStyle w:val="ListBullet"/>
      </w:pPr>
      <w:r w:rsidRPr="00E27FE5">
        <w:t>Describe any distinctive elements.</w:t>
      </w:r>
    </w:p>
    <w:p w14:paraId="1FBC6A27" w14:textId="77777777" w:rsidR="00C77F34" w:rsidRPr="00E27FE5" w:rsidRDefault="00C77F34" w:rsidP="00E27FE5">
      <w:pPr>
        <w:pStyle w:val="ListBullet"/>
      </w:pPr>
      <w:r w:rsidRPr="00E27FE5">
        <w:t>Dual degrees normally involve up to 25% double counting of coursework; provide an academic rationale if the combination involves more than 25% double counting.</w:t>
      </w:r>
    </w:p>
    <w:p w14:paraId="1A412ED7" w14:textId="77777777" w:rsidR="00C77F34" w:rsidRPr="00391EE0" w:rsidRDefault="00C77F34" w:rsidP="00C77F34"/>
    <w:tbl>
      <w:tblPr>
        <w:tblStyle w:val="TableGrid"/>
        <w:tblW w:w="0" w:type="auto"/>
        <w:tblLook w:val="04A0" w:firstRow="1" w:lastRow="0" w:firstColumn="1" w:lastColumn="0" w:noHBand="0" w:noVBand="1"/>
      </w:tblPr>
      <w:tblGrid>
        <w:gridCol w:w="8630"/>
      </w:tblGrid>
      <w:tr w:rsidR="00C77F34" w14:paraId="336285DF" w14:textId="77777777" w:rsidTr="00392584">
        <w:tc>
          <w:tcPr>
            <w:tcW w:w="8630" w:type="dxa"/>
          </w:tcPr>
          <w:p w14:paraId="51AEAB52" w14:textId="77777777" w:rsidR="00C77F34" w:rsidRDefault="00C77F34" w:rsidP="00392584"/>
          <w:p w14:paraId="34EF51FD" w14:textId="77777777" w:rsidR="00C77F34" w:rsidRDefault="00C77F34" w:rsidP="00392584"/>
          <w:p w14:paraId="5C2931A6" w14:textId="77777777" w:rsidR="00C77F34" w:rsidRDefault="00C77F34" w:rsidP="00392584"/>
        </w:tc>
      </w:tr>
    </w:tbl>
    <w:p w14:paraId="65B68A4F" w14:textId="77777777" w:rsidR="00C77F34" w:rsidRDefault="00C77F34" w:rsidP="00E27FE5">
      <w:pPr>
        <w:pStyle w:val="Heading1"/>
      </w:pPr>
      <w:r>
        <w:t xml:space="preserve">Need and </w:t>
      </w:r>
      <w:r w:rsidRPr="00E27FE5">
        <w:t>Demand</w:t>
      </w:r>
    </w:p>
    <w:p w14:paraId="26E4F1C9" w14:textId="77777777" w:rsidR="00C77F34" w:rsidRPr="00E27FE5" w:rsidRDefault="00C77F34" w:rsidP="00E27FE5">
      <w:pPr>
        <w:pStyle w:val="ListBullet"/>
      </w:pPr>
      <w:r w:rsidRPr="00E27FE5">
        <w:t>Provide a brief description of the projected interest in and demand for the proposed Dual Degree Program(s), focusing on the benefits to students beyond what would result from completing the two degree programs separately.</w:t>
      </w:r>
    </w:p>
    <w:p w14:paraId="381C73E0" w14:textId="77777777" w:rsidR="00C77F34" w:rsidRPr="00E27FE5" w:rsidRDefault="00C77F34" w:rsidP="00E27FE5">
      <w:pPr>
        <w:pStyle w:val="ListBullet"/>
      </w:pPr>
      <w:r w:rsidRPr="00E27FE5">
        <w:t>Provide details regarding the anticipated yearly intake.</w:t>
      </w:r>
    </w:p>
    <w:p w14:paraId="369639A2" w14:textId="77777777" w:rsidR="00C77F34" w:rsidRPr="00391EE0" w:rsidRDefault="00C77F34" w:rsidP="00C77F34"/>
    <w:tbl>
      <w:tblPr>
        <w:tblStyle w:val="TableGrid"/>
        <w:tblW w:w="0" w:type="auto"/>
        <w:tblLook w:val="04A0" w:firstRow="1" w:lastRow="0" w:firstColumn="1" w:lastColumn="0" w:noHBand="0" w:noVBand="1"/>
      </w:tblPr>
      <w:tblGrid>
        <w:gridCol w:w="8630"/>
      </w:tblGrid>
      <w:tr w:rsidR="00C77F34" w14:paraId="39BAB822" w14:textId="77777777" w:rsidTr="00392584">
        <w:tc>
          <w:tcPr>
            <w:tcW w:w="8630" w:type="dxa"/>
          </w:tcPr>
          <w:p w14:paraId="3C2DCCD9" w14:textId="77777777" w:rsidR="00C77F34" w:rsidRDefault="00C77F34" w:rsidP="00392584"/>
          <w:p w14:paraId="4418883C" w14:textId="77777777" w:rsidR="00C77F34" w:rsidRDefault="00C77F34" w:rsidP="00392584"/>
          <w:p w14:paraId="7C2F32BF" w14:textId="77777777" w:rsidR="00C77F34" w:rsidRDefault="00C77F34" w:rsidP="00392584"/>
        </w:tc>
      </w:tr>
    </w:tbl>
    <w:p w14:paraId="4B36B5CF" w14:textId="77777777" w:rsidR="00C77F34" w:rsidRDefault="00C77F34" w:rsidP="00E27FE5">
      <w:pPr>
        <w:pStyle w:val="Heading1"/>
      </w:pPr>
      <w:r>
        <w:lastRenderedPageBreak/>
        <w:t xml:space="preserve">Program </w:t>
      </w:r>
      <w:r w:rsidRPr="00E27FE5">
        <w:t>Requirements</w:t>
      </w:r>
    </w:p>
    <w:p w14:paraId="0CE9AEA7" w14:textId="77777777" w:rsidR="00C77F34" w:rsidRPr="00E27FE5" w:rsidRDefault="00C77F34" w:rsidP="00E27FE5">
      <w:pPr>
        <w:pStyle w:val="ListBullet"/>
      </w:pPr>
      <w:r w:rsidRPr="00E27FE5">
        <w:t>Describe the academic requirements of the Dual Degree Program(s) with particular attention to how the Dual Degree Program(s) will satisfy the requirements of the two original programs.</w:t>
      </w:r>
    </w:p>
    <w:p w14:paraId="7BDDF815" w14:textId="77777777" w:rsidR="00C77F34" w:rsidRDefault="00C77F34" w:rsidP="00E27FE5">
      <w:pPr>
        <w:pStyle w:val="ListBullet2"/>
      </w:pPr>
      <w:r>
        <w:t>Include, either in prose below or in table form in 5.1, the following:</w:t>
      </w:r>
    </w:p>
    <w:p w14:paraId="0D833F68" w14:textId="77777777" w:rsidR="00C77F34" w:rsidRPr="00E27FE5" w:rsidRDefault="00C77F34" w:rsidP="00E27FE5">
      <w:pPr>
        <w:pStyle w:val="ListBullet3"/>
      </w:pPr>
      <w:r w:rsidRPr="00E27FE5">
        <w:t>List the full requirements, including placements, major research project, etc. of each original program.</w:t>
      </w:r>
    </w:p>
    <w:p w14:paraId="7F244355" w14:textId="286F38E5" w:rsidR="00C77F34" w:rsidRPr="00E27FE5" w:rsidRDefault="00C77F34" w:rsidP="00E27FE5">
      <w:pPr>
        <w:pStyle w:val="ListBullet3"/>
      </w:pPr>
      <w:r w:rsidRPr="00E27FE5">
        <w:t xml:space="preserve">Show how students will progress to complete the requirements of each program through the Dual Degree </w:t>
      </w:r>
      <w:r w:rsidR="00E27FE5" w:rsidRPr="00E27FE5">
        <w:t>P</w:t>
      </w:r>
      <w:r w:rsidRPr="00E27FE5">
        <w:t>rogram (session by session).</w:t>
      </w:r>
    </w:p>
    <w:p w14:paraId="2D3809D1" w14:textId="77777777" w:rsidR="00C77F34" w:rsidRPr="00E27FE5" w:rsidRDefault="00C77F34" w:rsidP="00E27FE5">
      <w:pPr>
        <w:pStyle w:val="ListBullet3"/>
        <w:rPr>
          <w:rStyle w:val="Strong"/>
        </w:rPr>
      </w:pPr>
      <w:r w:rsidRPr="00E27FE5">
        <w:rPr>
          <w:rStyle w:val="Strong"/>
        </w:rPr>
        <w:t>Explicitly identify and explain any double counting.</w:t>
      </w:r>
    </w:p>
    <w:p w14:paraId="59DD6D2B" w14:textId="77777777" w:rsidR="00C77F34" w:rsidRPr="00E27FE5" w:rsidRDefault="00C77F34" w:rsidP="00E27FE5">
      <w:pPr>
        <w:pStyle w:val="ListBullet3"/>
      </w:pPr>
      <w:r w:rsidRPr="00E27FE5">
        <w:t>Clarify the time to completion.</w:t>
      </w:r>
    </w:p>
    <w:p w14:paraId="1EB1E716" w14:textId="77777777" w:rsidR="00C77F34" w:rsidRPr="00E27FE5" w:rsidRDefault="00C77F34" w:rsidP="00E27FE5">
      <w:pPr>
        <w:pStyle w:val="ListBullet3"/>
      </w:pPr>
      <w:r w:rsidRPr="00E27FE5">
        <w:t>Indicate specifically which degree program students will be registered in, and when.</w:t>
      </w:r>
    </w:p>
    <w:p w14:paraId="29FAF004" w14:textId="77777777" w:rsidR="00C77F34" w:rsidRPr="00E27FE5" w:rsidRDefault="00C77F34" w:rsidP="00E27FE5">
      <w:pPr>
        <w:pStyle w:val="ListBullet4"/>
      </w:pPr>
      <w:r w:rsidRPr="00E27FE5">
        <w:t>If the program has streams, fields or concentrations, clarify whether the Dual Degree will apply to all streams, fields or concentrations, or only some, and how the different requirements will be met.</w:t>
      </w:r>
    </w:p>
    <w:p w14:paraId="1AD685B3" w14:textId="77777777" w:rsidR="00C77F34" w:rsidRDefault="00C77F34" w:rsidP="00C77F34">
      <w:pPr>
        <w:pStyle w:val="ListBullet"/>
        <w:numPr>
          <w:ilvl w:val="0"/>
          <w:numId w:val="0"/>
        </w:numPr>
        <w:ind w:left="1440"/>
      </w:pPr>
    </w:p>
    <w:tbl>
      <w:tblPr>
        <w:tblStyle w:val="TableGrid"/>
        <w:tblW w:w="0" w:type="auto"/>
        <w:tblLook w:val="04A0" w:firstRow="1" w:lastRow="0" w:firstColumn="1" w:lastColumn="0" w:noHBand="0" w:noVBand="1"/>
      </w:tblPr>
      <w:tblGrid>
        <w:gridCol w:w="8630"/>
      </w:tblGrid>
      <w:tr w:rsidR="00C77F34" w14:paraId="282CF965" w14:textId="77777777" w:rsidTr="00392584">
        <w:tc>
          <w:tcPr>
            <w:tcW w:w="8630" w:type="dxa"/>
          </w:tcPr>
          <w:p w14:paraId="32D3D901" w14:textId="77777777" w:rsidR="00C77F34" w:rsidRDefault="00C77F34" w:rsidP="00392584"/>
          <w:p w14:paraId="0438BEF4" w14:textId="77777777" w:rsidR="00C77F34" w:rsidRDefault="00C77F34" w:rsidP="00392584"/>
          <w:p w14:paraId="100243FA" w14:textId="77777777" w:rsidR="00C77F34" w:rsidRDefault="00C77F34" w:rsidP="00392584"/>
          <w:p w14:paraId="41F67D2D" w14:textId="77777777" w:rsidR="00C77F34" w:rsidRDefault="00C77F34" w:rsidP="00392584"/>
        </w:tc>
      </w:tr>
    </w:tbl>
    <w:p w14:paraId="60686D8F" w14:textId="77777777" w:rsidR="00C77F34" w:rsidRDefault="00C77F34" w:rsidP="00E27FE5">
      <w:pPr>
        <w:pStyle w:val="Heading2"/>
      </w:pPr>
      <w:r>
        <w:t>Comparison of Curricular Path</w:t>
      </w:r>
    </w:p>
    <w:p w14:paraId="213FE6EF" w14:textId="77777777" w:rsidR="00C77F34" w:rsidRDefault="00C77F34" w:rsidP="00E27FE5">
      <w:pPr>
        <w:pStyle w:val="ListBullet"/>
        <w:rPr>
          <w:lang w:eastAsia="en-CA"/>
        </w:rPr>
      </w:pPr>
      <w:r>
        <w:rPr>
          <w:lang w:eastAsia="en-CA"/>
        </w:rPr>
        <w:t xml:space="preserve">Please describe the sequencing of requirements for the Dual Degree pathway and contrast it to the pathway of the usual pathway for both </w:t>
      </w:r>
      <w:r w:rsidRPr="00E27FE5">
        <w:t>degrees</w:t>
      </w:r>
      <w:r>
        <w:rPr>
          <w:lang w:eastAsia="en-CA"/>
        </w:rPr>
        <w:t>.</w:t>
      </w:r>
    </w:p>
    <w:p w14:paraId="2B8B2C74" w14:textId="5288F2A4" w:rsidR="00C77F34" w:rsidRDefault="00C77F34" w:rsidP="00E27FE5">
      <w:pPr>
        <w:pStyle w:val="ListBullet2"/>
        <w:rPr>
          <w:lang w:eastAsia="en-CA"/>
        </w:rPr>
      </w:pPr>
      <w:r>
        <w:rPr>
          <w:lang w:eastAsia="en-CA"/>
        </w:rPr>
        <w:t xml:space="preserve">Include details on when students will take courses from each program, where double counting will </w:t>
      </w:r>
      <w:r w:rsidRPr="00E27FE5">
        <w:t>occur</w:t>
      </w:r>
      <w:r>
        <w:rPr>
          <w:lang w:eastAsia="en-CA"/>
        </w:rPr>
        <w:t>, etc.  Feel free to include a table as an appendix (the V</w:t>
      </w:r>
      <w:r w:rsidR="00E27FE5">
        <w:rPr>
          <w:lang w:eastAsia="en-CA"/>
        </w:rPr>
        <w:t>PAP O</w:t>
      </w:r>
      <w:r>
        <w:rPr>
          <w:lang w:eastAsia="en-CA"/>
        </w:rPr>
        <w:t>ffice can assist if needed).</w:t>
      </w:r>
    </w:p>
    <w:p w14:paraId="15351883" w14:textId="77777777" w:rsidR="00C77F34" w:rsidRDefault="00C77F34" w:rsidP="00C77F34">
      <w:pPr>
        <w:rPr>
          <w:lang w:eastAsia="en-CA"/>
        </w:rPr>
      </w:pPr>
    </w:p>
    <w:tbl>
      <w:tblPr>
        <w:tblStyle w:val="TableGrid"/>
        <w:tblW w:w="0" w:type="auto"/>
        <w:tblLook w:val="04A0" w:firstRow="1" w:lastRow="0" w:firstColumn="1" w:lastColumn="0" w:noHBand="0" w:noVBand="1"/>
      </w:tblPr>
      <w:tblGrid>
        <w:gridCol w:w="8630"/>
      </w:tblGrid>
      <w:tr w:rsidR="00C77F34" w14:paraId="2DDFA091" w14:textId="77777777" w:rsidTr="00392584">
        <w:tc>
          <w:tcPr>
            <w:tcW w:w="8630" w:type="dxa"/>
          </w:tcPr>
          <w:p w14:paraId="30FA202C" w14:textId="77777777" w:rsidR="00C77F34" w:rsidRDefault="00C77F34" w:rsidP="00392584">
            <w:pPr>
              <w:rPr>
                <w:lang w:eastAsia="en-CA"/>
              </w:rPr>
            </w:pPr>
          </w:p>
          <w:p w14:paraId="06B115E0" w14:textId="77777777" w:rsidR="00C77F34" w:rsidRDefault="00C77F34" w:rsidP="00392584">
            <w:pPr>
              <w:rPr>
                <w:lang w:eastAsia="en-CA"/>
              </w:rPr>
            </w:pPr>
          </w:p>
          <w:p w14:paraId="52A0D657" w14:textId="77777777" w:rsidR="00C77F34" w:rsidRDefault="00C77F34" w:rsidP="00392584">
            <w:pPr>
              <w:rPr>
                <w:lang w:eastAsia="en-CA"/>
              </w:rPr>
            </w:pPr>
          </w:p>
          <w:p w14:paraId="7F4BA8A2" w14:textId="77777777" w:rsidR="00C77F34" w:rsidRDefault="00C77F34" w:rsidP="00392584">
            <w:pPr>
              <w:rPr>
                <w:lang w:eastAsia="en-CA"/>
              </w:rPr>
            </w:pPr>
          </w:p>
          <w:p w14:paraId="149157AC" w14:textId="77777777" w:rsidR="00C77F34" w:rsidRDefault="00C77F34" w:rsidP="00392584">
            <w:pPr>
              <w:rPr>
                <w:lang w:eastAsia="en-CA"/>
              </w:rPr>
            </w:pPr>
          </w:p>
          <w:p w14:paraId="26DD2F09" w14:textId="77777777" w:rsidR="00C77F34" w:rsidRDefault="00C77F34" w:rsidP="00392584">
            <w:pPr>
              <w:rPr>
                <w:lang w:eastAsia="en-CA"/>
              </w:rPr>
            </w:pPr>
          </w:p>
          <w:p w14:paraId="0E624609" w14:textId="77777777" w:rsidR="00C77F34" w:rsidRDefault="00C77F34" w:rsidP="00392584">
            <w:pPr>
              <w:rPr>
                <w:lang w:eastAsia="en-CA"/>
              </w:rPr>
            </w:pPr>
          </w:p>
          <w:p w14:paraId="6B2591F9" w14:textId="77777777" w:rsidR="00C77F34" w:rsidRDefault="00C77F34" w:rsidP="00392584">
            <w:pPr>
              <w:rPr>
                <w:lang w:eastAsia="en-CA"/>
              </w:rPr>
            </w:pPr>
          </w:p>
          <w:p w14:paraId="1B5DDAF8" w14:textId="77777777" w:rsidR="00C77F34" w:rsidRDefault="00C77F34" w:rsidP="00392584">
            <w:pPr>
              <w:rPr>
                <w:lang w:eastAsia="en-CA"/>
              </w:rPr>
            </w:pPr>
          </w:p>
          <w:p w14:paraId="7AA629F1" w14:textId="77777777" w:rsidR="00C77F34" w:rsidRDefault="00C77F34" w:rsidP="00392584">
            <w:pPr>
              <w:rPr>
                <w:lang w:eastAsia="en-CA"/>
              </w:rPr>
            </w:pPr>
          </w:p>
          <w:p w14:paraId="53A3F830" w14:textId="77777777" w:rsidR="00C77F34" w:rsidRDefault="00C77F34" w:rsidP="00392584">
            <w:pPr>
              <w:rPr>
                <w:lang w:eastAsia="en-CA"/>
              </w:rPr>
            </w:pPr>
          </w:p>
          <w:p w14:paraId="54752A2B" w14:textId="77777777" w:rsidR="00C77F34" w:rsidRDefault="00C77F34" w:rsidP="00392584">
            <w:pPr>
              <w:rPr>
                <w:lang w:eastAsia="en-CA"/>
              </w:rPr>
            </w:pPr>
          </w:p>
        </w:tc>
      </w:tr>
    </w:tbl>
    <w:p w14:paraId="771FB88F" w14:textId="77777777" w:rsidR="00C77F34" w:rsidRDefault="00C77F34" w:rsidP="00E27FE5">
      <w:pPr>
        <w:pStyle w:val="Heading1"/>
      </w:pPr>
      <w:r>
        <w:lastRenderedPageBreak/>
        <w:t xml:space="preserve">Admission </w:t>
      </w:r>
      <w:r w:rsidRPr="00E27FE5">
        <w:t>Process</w:t>
      </w:r>
    </w:p>
    <w:p w14:paraId="16F836A5" w14:textId="77777777" w:rsidR="00C77F34" w:rsidRPr="00E27FE5" w:rsidRDefault="00C77F34" w:rsidP="00E27FE5">
      <w:pPr>
        <w:pStyle w:val="ListBullet"/>
      </w:pPr>
      <w:r w:rsidRPr="00E27FE5">
        <w:t>When do students normally apply to the Dual Degree Program(s) and what is the pattern of registration?</w:t>
      </w:r>
    </w:p>
    <w:p w14:paraId="4B55129C" w14:textId="77777777" w:rsidR="00C77F34" w:rsidRPr="00E27FE5" w:rsidRDefault="00C77F34" w:rsidP="00E27FE5">
      <w:pPr>
        <w:pStyle w:val="ListBullet"/>
      </w:pPr>
      <w:r w:rsidRPr="00E27FE5">
        <w:t>For Dual Degree Programs involving undergraduate/graduate combinations, students enrolled in graduate programs will normally have completed an undergraduate degree.</w:t>
      </w:r>
    </w:p>
    <w:p w14:paraId="19B7CD21" w14:textId="77777777" w:rsidR="00C77F34" w:rsidRDefault="00C77F34" w:rsidP="00C77F34"/>
    <w:tbl>
      <w:tblPr>
        <w:tblStyle w:val="TableGrid"/>
        <w:tblW w:w="0" w:type="auto"/>
        <w:tblLook w:val="04A0" w:firstRow="1" w:lastRow="0" w:firstColumn="1" w:lastColumn="0" w:noHBand="0" w:noVBand="1"/>
      </w:tblPr>
      <w:tblGrid>
        <w:gridCol w:w="8630"/>
      </w:tblGrid>
      <w:tr w:rsidR="00C77F34" w14:paraId="7AC724AB" w14:textId="77777777" w:rsidTr="00392584">
        <w:tc>
          <w:tcPr>
            <w:tcW w:w="8630" w:type="dxa"/>
          </w:tcPr>
          <w:p w14:paraId="3B453864" w14:textId="77777777" w:rsidR="00C77F34" w:rsidRDefault="00C77F34" w:rsidP="00392584">
            <w:pPr>
              <w:tabs>
                <w:tab w:val="left" w:pos="1494"/>
              </w:tabs>
              <w:rPr>
                <w:rStyle w:val="Strong"/>
              </w:rPr>
            </w:pPr>
          </w:p>
          <w:p w14:paraId="69912027" w14:textId="77777777" w:rsidR="00C77F34" w:rsidRPr="00391EE0" w:rsidRDefault="00C77F34" w:rsidP="00392584">
            <w:pPr>
              <w:tabs>
                <w:tab w:val="left" w:pos="1494"/>
              </w:tabs>
              <w:rPr>
                <w:rStyle w:val="Strong"/>
              </w:rPr>
            </w:pPr>
          </w:p>
          <w:p w14:paraId="7F8B7179" w14:textId="77777777" w:rsidR="00C77F34" w:rsidRDefault="00C77F34" w:rsidP="00392584"/>
          <w:p w14:paraId="238D3215" w14:textId="77777777" w:rsidR="00C77F34" w:rsidRDefault="00C77F34" w:rsidP="00392584"/>
        </w:tc>
      </w:tr>
    </w:tbl>
    <w:p w14:paraId="44D6BA8B" w14:textId="77777777" w:rsidR="00C77F34" w:rsidRDefault="00C77F34" w:rsidP="00E27FE5">
      <w:pPr>
        <w:pStyle w:val="Heading1"/>
      </w:pPr>
      <w:r>
        <w:t>Admission Requirements</w:t>
      </w:r>
    </w:p>
    <w:p w14:paraId="7CBF3B3D" w14:textId="77777777" w:rsidR="00C77F34" w:rsidRPr="00E27FE5" w:rsidRDefault="00C77F34" w:rsidP="00E27FE5">
      <w:pPr>
        <w:pStyle w:val="ListBullet"/>
      </w:pPr>
      <w:r w:rsidRPr="00E27FE5">
        <w:t>What are the admission requirements of the Dual Degree Program(s)? (Note that the admission requirements may be more strenuous through the Dual Degree than if the programs are applied to separately.)</w:t>
      </w:r>
    </w:p>
    <w:p w14:paraId="4F507DB5" w14:textId="77777777" w:rsidR="00C77F34" w:rsidRPr="00E27FE5" w:rsidRDefault="00C77F34" w:rsidP="00E27FE5">
      <w:pPr>
        <w:pStyle w:val="ListBullet2"/>
      </w:pPr>
      <w:r w:rsidRPr="00E27FE5">
        <w:t>Please consider any specific courses that students must complete in the first program(s) to be eligible for the Dual Degree Program(s), and any requirements unique to the combination.</w:t>
      </w:r>
    </w:p>
    <w:p w14:paraId="5DF36DFB" w14:textId="77777777" w:rsidR="00C77F34" w:rsidRPr="00E27FE5" w:rsidRDefault="00C77F34" w:rsidP="00E27FE5">
      <w:pPr>
        <w:pStyle w:val="ListBullet2"/>
      </w:pPr>
      <w:r w:rsidRPr="00E27FE5">
        <w:t>Are there any conditions on admissions to the second program(s) that must be met?</w:t>
      </w:r>
    </w:p>
    <w:p w14:paraId="5ECF1F3B" w14:textId="77777777" w:rsidR="00C77F34" w:rsidRPr="00391EE0" w:rsidRDefault="00C77F34" w:rsidP="00C77F34"/>
    <w:tbl>
      <w:tblPr>
        <w:tblStyle w:val="TableGrid"/>
        <w:tblW w:w="0" w:type="auto"/>
        <w:tblLook w:val="04A0" w:firstRow="1" w:lastRow="0" w:firstColumn="1" w:lastColumn="0" w:noHBand="0" w:noVBand="1"/>
      </w:tblPr>
      <w:tblGrid>
        <w:gridCol w:w="8630"/>
      </w:tblGrid>
      <w:tr w:rsidR="00C77F34" w14:paraId="5FA2D82F" w14:textId="77777777" w:rsidTr="00392584">
        <w:tc>
          <w:tcPr>
            <w:tcW w:w="8630" w:type="dxa"/>
          </w:tcPr>
          <w:p w14:paraId="4AEE0D99" w14:textId="77777777" w:rsidR="00C77F34" w:rsidRDefault="00C77F34" w:rsidP="00392584"/>
          <w:p w14:paraId="298C8764" w14:textId="77777777" w:rsidR="00C77F34" w:rsidRDefault="00C77F34" w:rsidP="00392584"/>
          <w:p w14:paraId="0F32D4E2" w14:textId="77777777" w:rsidR="00C77F34" w:rsidRDefault="00C77F34" w:rsidP="00392584"/>
          <w:p w14:paraId="2C1D9581" w14:textId="77777777" w:rsidR="00C77F34" w:rsidRDefault="00C77F34" w:rsidP="00392584"/>
          <w:p w14:paraId="05FD4092" w14:textId="77777777" w:rsidR="00C77F34" w:rsidRDefault="00C77F34" w:rsidP="00392584"/>
        </w:tc>
      </w:tr>
    </w:tbl>
    <w:p w14:paraId="054C774B" w14:textId="77777777" w:rsidR="00C77F34" w:rsidRDefault="00C77F34" w:rsidP="00E27FE5">
      <w:pPr>
        <w:pStyle w:val="Heading1"/>
      </w:pPr>
      <w:r w:rsidRPr="00E27FE5">
        <w:lastRenderedPageBreak/>
        <w:t>Calendar</w:t>
      </w:r>
      <w:r>
        <w:t xml:space="preserve"> Copy</w:t>
      </w:r>
    </w:p>
    <w:p w14:paraId="61892128" w14:textId="0C57E814" w:rsidR="00C77F34" w:rsidRPr="00E27FE5" w:rsidRDefault="00C77F34" w:rsidP="00E27FE5">
      <w:pPr>
        <w:pStyle w:val="ListBullet"/>
      </w:pPr>
      <w:r w:rsidRPr="00E27FE5">
        <w:t xml:space="preserve">The Dual Degree listing will be in the </w:t>
      </w:r>
      <w:r w:rsidRPr="00E27FE5">
        <w:rPr>
          <w:rStyle w:val="Emphasis"/>
        </w:rPr>
        <w:t>SGS Calendar</w:t>
      </w:r>
      <w:r w:rsidRPr="00E27FE5">
        <w:t xml:space="preserve"> entry of the program. Please include the </w:t>
      </w:r>
      <w:r w:rsidRPr="00E27FE5">
        <w:rPr>
          <w:rStyle w:val="Emphasis"/>
        </w:rPr>
        <w:t xml:space="preserve">SGS </w:t>
      </w:r>
      <w:r w:rsidR="00E27FE5" w:rsidRPr="00E27FE5">
        <w:rPr>
          <w:rStyle w:val="Emphasis"/>
        </w:rPr>
        <w:t>C</w:t>
      </w:r>
      <w:r w:rsidRPr="00E27FE5">
        <w:rPr>
          <w:rStyle w:val="Emphasis"/>
        </w:rPr>
        <w:t>alendar</w:t>
      </w:r>
      <w:r w:rsidRPr="00E27FE5">
        <w:t xml:space="preserve"> entry with the Dual Degree information, with the changes tracked.</w:t>
      </w:r>
    </w:p>
    <w:p w14:paraId="64C9DC1D" w14:textId="516448C1" w:rsidR="00C77F34" w:rsidRPr="00692C83" w:rsidRDefault="00C77F34" w:rsidP="00E27FE5">
      <w:pPr>
        <w:pStyle w:val="ListBullet2"/>
      </w:pPr>
      <w:r>
        <w:t xml:space="preserve">Please contact the VPAP </w:t>
      </w:r>
      <w:r w:rsidR="00E27FE5" w:rsidRPr="00E27FE5">
        <w:t>O</w:t>
      </w:r>
      <w:r w:rsidRPr="00E27FE5">
        <w:t>ffice</w:t>
      </w:r>
      <w:r>
        <w:t xml:space="preserve"> if you need a copy of the </w:t>
      </w:r>
      <w:r w:rsidRPr="003E7141">
        <w:rPr>
          <w:rStyle w:val="Emphasis"/>
        </w:rPr>
        <w:t>SGS Calendar</w:t>
      </w:r>
      <w:r>
        <w:t xml:space="preserve"> entry.</w:t>
      </w:r>
    </w:p>
    <w:p w14:paraId="2F0E238C" w14:textId="77777777" w:rsidR="00C77F34" w:rsidRDefault="00C77F34" w:rsidP="00C77F34"/>
    <w:tbl>
      <w:tblPr>
        <w:tblStyle w:val="TableGrid"/>
        <w:tblW w:w="0" w:type="auto"/>
        <w:tblLook w:val="04A0" w:firstRow="1" w:lastRow="0" w:firstColumn="1" w:lastColumn="0" w:noHBand="0" w:noVBand="1"/>
      </w:tblPr>
      <w:tblGrid>
        <w:gridCol w:w="8630"/>
      </w:tblGrid>
      <w:tr w:rsidR="00C77F34" w14:paraId="35E07178" w14:textId="77777777" w:rsidTr="00392584">
        <w:tc>
          <w:tcPr>
            <w:tcW w:w="8630" w:type="dxa"/>
          </w:tcPr>
          <w:p w14:paraId="4C76719F" w14:textId="77777777" w:rsidR="00C77F34" w:rsidRDefault="00C77F34" w:rsidP="00392584">
            <w:pPr>
              <w:rPr>
                <w:lang w:val="en-US"/>
              </w:rPr>
            </w:pPr>
            <w:r>
              <w:rPr>
                <w:lang w:val="en-US"/>
              </w:rPr>
              <w:t>Please see Appendix X for calendar copy.</w:t>
            </w:r>
          </w:p>
          <w:p w14:paraId="76F1D0B4" w14:textId="77777777" w:rsidR="00C77F34" w:rsidRDefault="00C77F34" w:rsidP="00392584"/>
        </w:tc>
      </w:tr>
    </w:tbl>
    <w:p w14:paraId="7E6DC79B" w14:textId="77777777" w:rsidR="00C77F34" w:rsidRDefault="00C77F34" w:rsidP="00E27FE5">
      <w:pPr>
        <w:pStyle w:val="Heading1"/>
      </w:pPr>
      <w:r w:rsidRPr="00E27FE5">
        <w:t>Consultation</w:t>
      </w:r>
    </w:p>
    <w:p w14:paraId="548F7C4B" w14:textId="77777777" w:rsidR="00C77F34" w:rsidRDefault="00C77F34" w:rsidP="00E27FE5">
      <w:pPr>
        <w:pStyle w:val="ListBullet"/>
      </w:pPr>
      <w:r w:rsidRPr="00692C83">
        <w:t>Outline the di</w:t>
      </w:r>
      <w:r>
        <w:t xml:space="preserve">scussions that have </w:t>
      </w:r>
      <w:r w:rsidRPr="00E27FE5">
        <w:t>taken</w:t>
      </w:r>
      <w:r>
        <w:t xml:space="preserve"> place:</w:t>
      </w:r>
    </w:p>
    <w:p w14:paraId="1FA0342C" w14:textId="77777777" w:rsidR="00C77F34" w:rsidRPr="00E27FE5" w:rsidRDefault="00C77F34" w:rsidP="00E27FE5">
      <w:pPr>
        <w:pStyle w:val="ListBullet2"/>
      </w:pPr>
      <w:r w:rsidRPr="00E27FE5">
        <w:t>within the offering division; with any cognate units</w:t>
      </w:r>
    </w:p>
    <w:p w14:paraId="5FFE372D" w14:textId="77777777" w:rsidR="00C77F34" w:rsidRPr="00E27FE5" w:rsidRDefault="00C77F34" w:rsidP="00E27FE5">
      <w:pPr>
        <w:pStyle w:val="ListBullet2"/>
      </w:pPr>
      <w:r w:rsidRPr="00E27FE5">
        <w:t>between the partners.</w:t>
      </w:r>
    </w:p>
    <w:p w14:paraId="3697A638" w14:textId="02162AE5" w:rsidR="00C77F34" w:rsidRPr="00E27FE5" w:rsidRDefault="00C77F34" w:rsidP="00E27FE5">
      <w:pPr>
        <w:pStyle w:val="ListBullet"/>
      </w:pPr>
      <w:r w:rsidRPr="00E27FE5">
        <w:t xml:space="preserve">The VPAP </w:t>
      </w:r>
      <w:r w:rsidR="00E27FE5">
        <w:t>O</w:t>
      </w:r>
      <w:r w:rsidRPr="00E27FE5">
        <w:t>ffice will coordinate consultation with other shared service units, including Planning &amp; Budget (P&amp;B); International, Government &amp; Institutional Relations (IGIR); Faculty &amp; Academic Life (FAL); and other offices, as appropriate, to provide consolidated feedback on the proposal and support the review and approval of the associated inter-institutional agreement.</w:t>
      </w:r>
    </w:p>
    <w:p w14:paraId="72D08942" w14:textId="77777777" w:rsidR="00C77F34" w:rsidRPr="00E27FE5" w:rsidRDefault="00C77F34" w:rsidP="00E27FE5">
      <w:pPr>
        <w:pStyle w:val="ListBullet"/>
        <w:rPr>
          <w:rStyle w:val="Strong"/>
        </w:rPr>
      </w:pPr>
      <w:r w:rsidRPr="00E27FE5">
        <w:rPr>
          <w:rStyle w:val="Strong"/>
        </w:rPr>
        <w:t>Note: MOA negotiations must have concluded and the MOA be ready for signing before the proposal receives governance approval.</w:t>
      </w:r>
    </w:p>
    <w:p w14:paraId="452E9DCA" w14:textId="77777777" w:rsidR="00C77F34" w:rsidRDefault="00C77F34" w:rsidP="00C77F34"/>
    <w:tbl>
      <w:tblPr>
        <w:tblStyle w:val="TableGrid"/>
        <w:tblW w:w="0" w:type="auto"/>
        <w:tblLook w:val="04A0" w:firstRow="1" w:lastRow="0" w:firstColumn="1" w:lastColumn="0" w:noHBand="0" w:noVBand="1"/>
      </w:tblPr>
      <w:tblGrid>
        <w:gridCol w:w="8630"/>
      </w:tblGrid>
      <w:tr w:rsidR="00C77F34" w14:paraId="020A5F5F" w14:textId="77777777" w:rsidTr="00392584">
        <w:tc>
          <w:tcPr>
            <w:tcW w:w="8630" w:type="dxa"/>
          </w:tcPr>
          <w:p w14:paraId="28682F1E" w14:textId="77777777" w:rsidR="00C77F34" w:rsidRDefault="00C77F34" w:rsidP="00392584"/>
          <w:p w14:paraId="3FE4587B" w14:textId="77777777" w:rsidR="00C77F34" w:rsidRDefault="00C77F34" w:rsidP="00392584"/>
          <w:p w14:paraId="36234492" w14:textId="77777777" w:rsidR="00C77F34" w:rsidRDefault="00C77F34" w:rsidP="00392584"/>
        </w:tc>
      </w:tr>
    </w:tbl>
    <w:p w14:paraId="62F97A2E" w14:textId="77777777" w:rsidR="00C77F34" w:rsidRDefault="00C77F34" w:rsidP="00E27FE5">
      <w:pPr>
        <w:pStyle w:val="Heading1"/>
      </w:pPr>
      <w:r w:rsidRPr="00E27FE5">
        <w:t>Resources</w:t>
      </w:r>
    </w:p>
    <w:p w14:paraId="17D1192C" w14:textId="266D1FF7" w:rsidR="00C77F34" w:rsidRPr="00E27FE5" w:rsidRDefault="00C77F34" w:rsidP="00E27FE5">
      <w:pPr>
        <w:pStyle w:val="ListBullet"/>
      </w:pPr>
      <w:r w:rsidRPr="00E27FE5">
        <w:t xml:space="preserve">Describe any additional expenses required to support or deliver the Dual Degree Program. Resource implications could include but are not limited to: faculty complement, space, libraries and enrolment/admissions. The VPAP </w:t>
      </w:r>
      <w:r w:rsidR="00E27FE5">
        <w:t>O</w:t>
      </w:r>
      <w:r w:rsidRPr="00E27FE5">
        <w:t xml:space="preserve">ffice will </w:t>
      </w:r>
      <w:r w:rsidRPr="00E27FE5">
        <w:lastRenderedPageBreak/>
        <w:t>coordinate consultation with P&amp;B on planning issues like enrolment counting and revenue modelling.</w:t>
      </w:r>
    </w:p>
    <w:p w14:paraId="4BBF6B06" w14:textId="77777777" w:rsidR="00C77F34" w:rsidRPr="00E27FE5" w:rsidRDefault="00C77F34" w:rsidP="00E27FE5">
      <w:pPr>
        <w:pStyle w:val="ListBullet"/>
      </w:pPr>
      <w:r w:rsidRPr="00E27FE5">
        <w:t>Please be specific where this may impact significant enrolment agreements with the Faculty/Provost’s Office (PO).</w:t>
      </w:r>
    </w:p>
    <w:p w14:paraId="0979AE4F" w14:textId="77777777" w:rsidR="00C77F34" w:rsidRPr="00692C83" w:rsidRDefault="00C77F34" w:rsidP="00C77F34"/>
    <w:tbl>
      <w:tblPr>
        <w:tblStyle w:val="TableGrid"/>
        <w:tblW w:w="0" w:type="auto"/>
        <w:tblLook w:val="04A0" w:firstRow="1" w:lastRow="0" w:firstColumn="1" w:lastColumn="0" w:noHBand="0" w:noVBand="1"/>
      </w:tblPr>
      <w:tblGrid>
        <w:gridCol w:w="8630"/>
      </w:tblGrid>
      <w:tr w:rsidR="00C77F34" w14:paraId="6EE5C40D" w14:textId="77777777" w:rsidTr="00392584">
        <w:tc>
          <w:tcPr>
            <w:tcW w:w="8630" w:type="dxa"/>
          </w:tcPr>
          <w:p w14:paraId="1C20BA1C" w14:textId="77777777" w:rsidR="00C77F34" w:rsidRDefault="00C77F34" w:rsidP="00392584"/>
          <w:p w14:paraId="2E907A7F" w14:textId="77777777" w:rsidR="00C77F34" w:rsidRDefault="00C77F34" w:rsidP="00392584"/>
          <w:p w14:paraId="77B8280F" w14:textId="77777777" w:rsidR="00C77F34" w:rsidRDefault="00C77F34" w:rsidP="00392584"/>
        </w:tc>
      </w:tr>
    </w:tbl>
    <w:p w14:paraId="7F9F299E" w14:textId="77777777" w:rsidR="00C77F34" w:rsidRDefault="00C77F34" w:rsidP="00E27FE5">
      <w:pPr>
        <w:pStyle w:val="Heading1"/>
      </w:pPr>
      <w:r>
        <w:t xml:space="preserve">Governance </w:t>
      </w:r>
      <w:r w:rsidRPr="00E27FE5">
        <w:t>Process</w:t>
      </w:r>
    </w:p>
    <w:p w14:paraId="180C9F31" w14:textId="77777777" w:rsidR="00C77F34" w:rsidRDefault="00C77F34" w:rsidP="00C77F34">
      <w:r w:rsidRPr="00D743B4">
        <w:t>The UTQAP pathway is summarized in the table below.</w:t>
      </w:r>
    </w:p>
    <w:tbl>
      <w:tblPr>
        <w:tblStyle w:val="TableGrid"/>
        <w:tblW w:w="0" w:type="auto"/>
        <w:tblLook w:val="04A0" w:firstRow="1" w:lastRow="0" w:firstColumn="1" w:lastColumn="0" w:noHBand="0" w:noVBand="1"/>
      </w:tblPr>
      <w:tblGrid>
        <w:gridCol w:w="4315"/>
        <w:gridCol w:w="4315"/>
      </w:tblGrid>
      <w:tr w:rsidR="00C77F34" w14:paraId="463D7490" w14:textId="77777777" w:rsidTr="00E27FE5">
        <w:tc>
          <w:tcPr>
            <w:tcW w:w="4315" w:type="dxa"/>
          </w:tcPr>
          <w:p w14:paraId="3743D9F7" w14:textId="77777777" w:rsidR="00C77F34" w:rsidRDefault="00C77F34" w:rsidP="00392584">
            <w:pPr>
              <w:pStyle w:val="TableHeading"/>
            </w:pPr>
            <w:r>
              <w:t>Steps</w:t>
            </w:r>
          </w:p>
        </w:tc>
        <w:tc>
          <w:tcPr>
            <w:tcW w:w="4315" w:type="dxa"/>
          </w:tcPr>
          <w:p w14:paraId="410DB74A" w14:textId="77777777" w:rsidR="00C77F34" w:rsidRDefault="00C77F34" w:rsidP="00392584">
            <w:pPr>
              <w:pStyle w:val="TableHeading"/>
            </w:pPr>
            <w:r>
              <w:t>Approval</w:t>
            </w:r>
          </w:p>
        </w:tc>
      </w:tr>
      <w:tr w:rsidR="00C77F34" w14:paraId="2C30D624" w14:textId="77777777" w:rsidTr="00E27FE5">
        <w:tc>
          <w:tcPr>
            <w:tcW w:w="4315" w:type="dxa"/>
          </w:tcPr>
          <w:p w14:paraId="3EAD9A9E" w14:textId="77777777" w:rsidR="00C77F34" w:rsidRDefault="00C77F34" w:rsidP="00602CD8">
            <w:pPr>
              <w:pStyle w:val="TableText"/>
            </w:pPr>
            <w:r w:rsidRPr="00692C83">
              <w:t xml:space="preserve">Very early consultation with </w:t>
            </w:r>
            <w:r>
              <w:t>d</w:t>
            </w:r>
            <w:r w:rsidRPr="00692C83">
              <w:t xml:space="preserve">epartment </w:t>
            </w:r>
            <w:r>
              <w:t>c</w:t>
            </w:r>
            <w:r w:rsidRPr="00692C83">
              <w:t>hair/</w:t>
            </w:r>
            <w:r>
              <w:t>d</w:t>
            </w:r>
            <w:r w:rsidRPr="00692C83">
              <w:t>irector and Dean to determine feasibility and desirability of concept</w:t>
            </w:r>
          </w:p>
        </w:tc>
        <w:tc>
          <w:tcPr>
            <w:tcW w:w="4315" w:type="dxa"/>
          </w:tcPr>
          <w:p w14:paraId="2511853A" w14:textId="77777777" w:rsidR="00C77F34" w:rsidRDefault="00C77F34" w:rsidP="00602CD8">
            <w:pPr>
              <w:pStyle w:val="TableText"/>
            </w:pPr>
          </w:p>
        </w:tc>
      </w:tr>
      <w:tr w:rsidR="00C77F34" w14:paraId="0E066F8B" w14:textId="77777777" w:rsidTr="00E27FE5">
        <w:tc>
          <w:tcPr>
            <w:tcW w:w="4315" w:type="dxa"/>
          </w:tcPr>
          <w:p w14:paraId="6893F546" w14:textId="145C5D13" w:rsidR="00C77F34" w:rsidRDefault="00C77F34" w:rsidP="00E27FE5">
            <w:pPr>
              <w:pStyle w:val="TableText"/>
            </w:pPr>
            <w:r w:rsidRPr="00692C83">
              <w:t xml:space="preserve">Very early consultation with Provost’s </w:t>
            </w:r>
            <w:r w:rsidR="00E27FE5">
              <w:t>O</w:t>
            </w:r>
            <w:r w:rsidRPr="00692C83">
              <w:t xml:space="preserve">ffice to determine whether the proposed relationship is compatible with the goals and principles of the University (determined in consultation with </w:t>
            </w:r>
            <w:r>
              <w:t>IGIR)</w:t>
            </w:r>
          </w:p>
        </w:tc>
        <w:tc>
          <w:tcPr>
            <w:tcW w:w="4315" w:type="dxa"/>
          </w:tcPr>
          <w:p w14:paraId="0F35623D" w14:textId="77777777" w:rsidR="00C77F34" w:rsidRDefault="00C77F34" w:rsidP="00602CD8">
            <w:pPr>
              <w:pStyle w:val="TableText"/>
            </w:pPr>
          </w:p>
        </w:tc>
      </w:tr>
      <w:tr w:rsidR="00C77F34" w14:paraId="1615061C" w14:textId="77777777" w:rsidTr="00E27FE5">
        <w:tc>
          <w:tcPr>
            <w:tcW w:w="4315" w:type="dxa"/>
          </w:tcPr>
          <w:p w14:paraId="27F1CF82" w14:textId="77777777" w:rsidR="00C77F34" w:rsidRPr="00692C83" w:rsidRDefault="00C77F34" w:rsidP="00602CD8">
            <w:pPr>
              <w:pStyle w:val="TableText"/>
            </w:pPr>
            <w:r>
              <w:t>Consultation meeting</w:t>
            </w:r>
            <w:r>
              <w:tab/>
            </w:r>
          </w:p>
        </w:tc>
        <w:tc>
          <w:tcPr>
            <w:tcW w:w="4315" w:type="dxa"/>
          </w:tcPr>
          <w:p w14:paraId="02B287EB" w14:textId="77777777" w:rsidR="00C77F34" w:rsidRDefault="00C77F34" w:rsidP="00602CD8">
            <w:pPr>
              <w:pStyle w:val="TableText"/>
            </w:pPr>
          </w:p>
        </w:tc>
      </w:tr>
      <w:tr w:rsidR="00C77F34" w14:paraId="41A50523" w14:textId="77777777" w:rsidTr="00E27FE5">
        <w:tc>
          <w:tcPr>
            <w:tcW w:w="4315" w:type="dxa"/>
          </w:tcPr>
          <w:p w14:paraId="3F981B71" w14:textId="1C4233F2" w:rsidR="00C77F34" w:rsidRDefault="00C77F34" w:rsidP="00602CD8">
            <w:pPr>
              <w:pStyle w:val="TableText"/>
            </w:pPr>
            <w:r w:rsidRPr="00692C83">
              <w:t>Development of proposal in clo</w:t>
            </w:r>
            <w:r w:rsidR="00E27FE5">
              <w:t>se consultation between Dean’s O</w:t>
            </w:r>
            <w:r>
              <w:t>ffices</w:t>
            </w:r>
          </w:p>
        </w:tc>
        <w:tc>
          <w:tcPr>
            <w:tcW w:w="4315" w:type="dxa"/>
          </w:tcPr>
          <w:p w14:paraId="4961A288" w14:textId="77777777" w:rsidR="00C77F34" w:rsidRDefault="00C77F34" w:rsidP="00602CD8">
            <w:pPr>
              <w:pStyle w:val="TableText"/>
            </w:pPr>
          </w:p>
        </w:tc>
      </w:tr>
      <w:tr w:rsidR="00C77F34" w14:paraId="48D58263" w14:textId="77777777" w:rsidTr="00E27FE5">
        <w:tc>
          <w:tcPr>
            <w:tcW w:w="4315" w:type="dxa"/>
          </w:tcPr>
          <w:p w14:paraId="72C2DF5C" w14:textId="77777777" w:rsidR="00C77F34" w:rsidRPr="00692C83" w:rsidRDefault="00C77F34" w:rsidP="00602CD8">
            <w:pPr>
              <w:pStyle w:val="TableText"/>
            </w:pPr>
            <w:r>
              <w:t>Consolidated feedback from shared services offices coordinated by VPAP prior to governance</w:t>
            </w:r>
          </w:p>
        </w:tc>
        <w:tc>
          <w:tcPr>
            <w:tcW w:w="4315" w:type="dxa"/>
          </w:tcPr>
          <w:p w14:paraId="38FFCFD9" w14:textId="77777777" w:rsidR="00C77F34" w:rsidRDefault="00C77F34" w:rsidP="00602CD8">
            <w:pPr>
              <w:pStyle w:val="TableText"/>
            </w:pPr>
          </w:p>
        </w:tc>
      </w:tr>
      <w:tr w:rsidR="00C77F34" w14:paraId="1C1B8A99" w14:textId="77777777" w:rsidTr="00E27FE5">
        <w:tc>
          <w:tcPr>
            <w:tcW w:w="4315" w:type="dxa"/>
          </w:tcPr>
          <w:p w14:paraId="41F7DF8A" w14:textId="592306DF" w:rsidR="00C77F34" w:rsidRDefault="00C77F34" w:rsidP="00602CD8">
            <w:pPr>
              <w:pStyle w:val="TableText"/>
            </w:pPr>
            <w:r w:rsidRPr="00692C83">
              <w:t xml:space="preserve">Development of MOA in close consultation between Dean’s </w:t>
            </w:r>
            <w:r w:rsidR="00E27FE5">
              <w:t>Offices, and with Provost’s O</w:t>
            </w:r>
            <w:r w:rsidRPr="00692C83">
              <w:t>ffice (PO coordinates with P&amp;B and IGIR)</w:t>
            </w:r>
            <w:r>
              <w:tab/>
            </w:r>
          </w:p>
        </w:tc>
        <w:tc>
          <w:tcPr>
            <w:tcW w:w="4315" w:type="dxa"/>
          </w:tcPr>
          <w:p w14:paraId="5D478739" w14:textId="77777777" w:rsidR="00C77F34" w:rsidRDefault="00C77F34" w:rsidP="00602CD8">
            <w:pPr>
              <w:pStyle w:val="TableText"/>
            </w:pPr>
          </w:p>
        </w:tc>
      </w:tr>
      <w:tr w:rsidR="00C77F34" w14:paraId="78DCE288" w14:textId="77777777" w:rsidTr="00E27FE5">
        <w:tc>
          <w:tcPr>
            <w:tcW w:w="4315" w:type="dxa"/>
          </w:tcPr>
          <w:p w14:paraId="67A0D0D8" w14:textId="77777777" w:rsidR="00C77F34" w:rsidRDefault="00C77F34" w:rsidP="00602CD8">
            <w:pPr>
              <w:pStyle w:val="TableText"/>
            </w:pPr>
          </w:p>
        </w:tc>
        <w:tc>
          <w:tcPr>
            <w:tcW w:w="4315" w:type="dxa"/>
          </w:tcPr>
          <w:p w14:paraId="1F78D054" w14:textId="40F0A22A" w:rsidR="00C77F34" w:rsidRDefault="00E27FE5" w:rsidP="00602CD8">
            <w:pPr>
              <w:pStyle w:val="TableText"/>
            </w:pPr>
            <w:r>
              <w:t>MOA: Provost’s O</w:t>
            </w:r>
            <w:r w:rsidR="00C77F34">
              <w:t>ffice approval</w:t>
            </w:r>
          </w:p>
        </w:tc>
      </w:tr>
      <w:tr w:rsidR="00C77F34" w14:paraId="4921A4AD" w14:textId="77777777" w:rsidTr="00E27FE5">
        <w:tc>
          <w:tcPr>
            <w:tcW w:w="4315" w:type="dxa"/>
          </w:tcPr>
          <w:p w14:paraId="4CEB6834" w14:textId="77777777" w:rsidR="00C77F34" w:rsidRDefault="00C77F34" w:rsidP="00602CD8">
            <w:pPr>
              <w:pStyle w:val="TableText"/>
            </w:pPr>
          </w:p>
        </w:tc>
        <w:tc>
          <w:tcPr>
            <w:tcW w:w="4315" w:type="dxa"/>
          </w:tcPr>
          <w:p w14:paraId="7E0962D6" w14:textId="77777777" w:rsidR="00C77F34" w:rsidRDefault="00C77F34" w:rsidP="00602CD8">
            <w:pPr>
              <w:pStyle w:val="TableText"/>
            </w:pPr>
            <w:r>
              <w:t>Proposal: unit-level approval as appropriate*</w:t>
            </w:r>
          </w:p>
        </w:tc>
      </w:tr>
      <w:tr w:rsidR="00C77F34" w14:paraId="3F431771" w14:textId="77777777" w:rsidTr="00E27FE5">
        <w:tc>
          <w:tcPr>
            <w:tcW w:w="4315" w:type="dxa"/>
          </w:tcPr>
          <w:p w14:paraId="2AB76148" w14:textId="77777777" w:rsidR="00C77F34" w:rsidRDefault="00C77F34" w:rsidP="00602CD8">
            <w:pPr>
              <w:pStyle w:val="TableText"/>
            </w:pPr>
          </w:p>
        </w:tc>
        <w:tc>
          <w:tcPr>
            <w:tcW w:w="4315" w:type="dxa"/>
          </w:tcPr>
          <w:p w14:paraId="581BD83A" w14:textId="77777777" w:rsidR="00C77F34" w:rsidRDefault="00C77F34" w:rsidP="00602CD8">
            <w:pPr>
              <w:pStyle w:val="TableText"/>
            </w:pPr>
            <w:r>
              <w:t>Proposal: Faculty/divisional councils</w:t>
            </w:r>
          </w:p>
        </w:tc>
      </w:tr>
      <w:tr w:rsidR="00C77F34" w14:paraId="467B29B5" w14:textId="77777777" w:rsidTr="00E27FE5">
        <w:tc>
          <w:tcPr>
            <w:tcW w:w="4315" w:type="dxa"/>
          </w:tcPr>
          <w:p w14:paraId="0BE712E2" w14:textId="77777777" w:rsidR="00C77F34" w:rsidRDefault="00C77F34" w:rsidP="00602CD8">
            <w:pPr>
              <w:pStyle w:val="TableText"/>
            </w:pPr>
          </w:p>
        </w:tc>
        <w:tc>
          <w:tcPr>
            <w:tcW w:w="4315" w:type="dxa"/>
          </w:tcPr>
          <w:p w14:paraId="3ACC30DC" w14:textId="77777777" w:rsidR="00C77F34" w:rsidRDefault="00C77F34" w:rsidP="00602CD8">
            <w:pPr>
              <w:pStyle w:val="TableText"/>
            </w:pPr>
            <w:r>
              <w:t>MOA: signing (including Provost and Dean for U of T)</w:t>
            </w:r>
          </w:p>
        </w:tc>
      </w:tr>
      <w:tr w:rsidR="00C77F34" w14:paraId="36FE4B52" w14:textId="77777777" w:rsidTr="00E27FE5">
        <w:tc>
          <w:tcPr>
            <w:tcW w:w="4315" w:type="dxa"/>
          </w:tcPr>
          <w:p w14:paraId="7DFBF106" w14:textId="40210F43" w:rsidR="00C77F34" w:rsidRDefault="00E27FE5" w:rsidP="00602CD8">
            <w:pPr>
              <w:pStyle w:val="TableText"/>
            </w:pPr>
            <w:r>
              <w:t>Submission to Provost’s O</w:t>
            </w:r>
            <w:r w:rsidR="00C77F34">
              <w:t>ffice</w:t>
            </w:r>
          </w:p>
        </w:tc>
        <w:tc>
          <w:tcPr>
            <w:tcW w:w="4315" w:type="dxa"/>
          </w:tcPr>
          <w:p w14:paraId="455A5F14" w14:textId="77777777" w:rsidR="00C77F34" w:rsidRDefault="00C77F34" w:rsidP="00602CD8">
            <w:pPr>
              <w:pStyle w:val="TableText"/>
            </w:pPr>
          </w:p>
        </w:tc>
      </w:tr>
      <w:tr w:rsidR="00C77F34" w14:paraId="6C94F2B5" w14:textId="77777777" w:rsidTr="00E27FE5">
        <w:tc>
          <w:tcPr>
            <w:tcW w:w="4315" w:type="dxa"/>
          </w:tcPr>
          <w:p w14:paraId="549C6673" w14:textId="77777777" w:rsidR="00C77F34" w:rsidRDefault="00C77F34" w:rsidP="00602CD8">
            <w:pPr>
              <w:pStyle w:val="TableText"/>
            </w:pPr>
            <w:r>
              <w:t>Report to AP&amp;P (by VPAP)</w:t>
            </w:r>
          </w:p>
        </w:tc>
        <w:tc>
          <w:tcPr>
            <w:tcW w:w="4315" w:type="dxa"/>
          </w:tcPr>
          <w:p w14:paraId="0F132591" w14:textId="77777777" w:rsidR="00C77F34" w:rsidRDefault="00C77F34" w:rsidP="00602CD8">
            <w:pPr>
              <w:pStyle w:val="TableText"/>
            </w:pPr>
          </w:p>
        </w:tc>
      </w:tr>
      <w:tr w:rsidR="00C77F34" w14:paraId="6161B427" w14:textId="77777777" w:rsidTr="00E27FE5">
        <w:tc>
          <w:tcPr>
            <w:tcW w:w="4315" w:type="dxa"/>
          </w:tcPr>
          <w:p w14:paraId="292FEB16" w14:textId="77777777" w:rsidR="00C77F34" w:rsidRDefault="00C77F34" w:rsidP="00602CD8">
            <w:pPr>
              <w:pStyle w:val="TableText"/>
            </w:pPr>
            <w:r>
              <w:t>Report to Ontario Quality Council (by VPAP)</w:t>
            </w:r>
          </w:p>
        </w:tc>
        <w:tc>
          <w:tcPr>
            <w:tcW w:w="4315" w:type="dxa"/>
          </w:tcPr>
          <w:p w14:paraId="2E5A8309" w14:textId="77777777" w:rsidR="00C77F34" w:rsidRDefault="00C77F34" w:rsidP="00602CD8">
            <w:pPr>
              <w:pStyle w:val="TableText"/>
            </w:pPr>
          </w:p>
        </w:tc>
      </w:tr>
    </w:tbl>
    <w:p w14:paraId="7C492BBC" w14:textId="77777777" w:rsidR="00C77F34" w:rsidRPr="00BB2F59" w:rsidRDefault="00C77F34" w:rsidP="00C77F34">
      <w:r>
        <w:t>*Proposal for Dual Degree goes to governance with MOA shell only, with the understanding that the Dual Degree cannot launch without a completed, signed MOA.</w:t>
      </w:r>
    </w:p>
    <w:p w14:paraId="1C6BA49E" w14:textId="5C5181EE" w:rsidR="003C2AFD" w:rsidRPr="001C4344" w:rsidRDefault="003C2AFD" w:rsidP="001C4344">
      <w:pPr>
        <w:rPr>
          <w:rStyle w:val="HyperlinkEmphasis"/>
          <w:i w:val="0"/>
          <w:color w:val="auto"/>
          <w:u w:val="none"/>
        </w:rPr>
      </w:pPr>
    </w:p>
    <w:sectPr w:rsidR="003C2AFD" w:rsidRPr="001C4344" w:rsidSect="00317162">
      <w:headerReference w:type="even" r:id="rId11"/>
      <w:headerReference w:type="default" r:id="rId12"/>
      <w:footerReference w:type="defaul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E9262" w14:textId="77777777" w:rsidR="00C46375" w:rsidRDefault="00C46375" w:rsidP="00E46CAC">
      <w:r>
        <w:separator/>
      </w:r>
    </w:p>
  </w:endnote>
  <w:endnote w:type="continuationSeparator" w:id="0">
    <w:p w14:paraId="26D2686F" w14:textId="77777777" w:rsidR="00C46375" w:rsidRDefault="00C46375" w:rsidP="00E46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altName w:val="Sylfaen"/>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761552"/>
      <w:docPartObj>
        <w:docPartGallery w:val="Page Numbers (Bottom of Page)"/>
        <w:docPartUnique/>
      </w:docPartObj>
    </w:sdtPr>
    <w:sdtEndPr>
      <w:rPr>
        <w:noProof/>
      </w:rPr>
    </w:sdtEndPr>
    <w:sdtContent>
      <w:p w14:paraId="5F09474E" w14:textId="71A00EBB" w:rsidR="00B11871" w:rsidRDefault="005D3B46" w:rsidP="00256775">
        <w:pPr>
          <w:pStyle w:val="Footer"/>
          <w:rPr>
            <w:noProof/>
          </w:rPr>
        </w:pPr>
        <w:sdt>
          <w:sdtPr>
            <w:id w:val="-113601697"/>
            <w:docPartObj>
              <w:docPartGallery w:val="Page Numbers (Bottom of Page)"/>
              <w:docPartUnique/>
            </w:docPartObj>
          </w:sdtPr>
          <w:sdtEndPr>
            <w:rPr>
              <w:noProof/>
            </w:rPr>
          </w:sdtEndPr>
          <w:sdtContent>
            <w:sdt>
              <w:sdtPr>
                <w:id w:val="-184448084"/>
                <w:docPartObj>
                  <w:docPartGallery w:val="Page Numbers (Bottom of Page)"/>
                  <w:docPartUnique/>
                </w:docPartObj>
              </w:sdtPr>
              <w:sdtEndPr>
                <w:rPr>
                  <w:noProof/>
                </w:rPr>
              </w:sdtEndPr>
              <w:sdtContent>
                <w:r w:rsidR="00C71694">
                  <w:t xml:space="preserve">Developed by the Office of the Vice-Provost, Academic </w:t>
                </w:r>
                <w:r w:rsidR="0088489E">
                  <w:t>Programs</w:t>
                </w:r>
                <w:r w:rsidR="001C4071">
                  <w:tab/>
                </w:r>
              </w:sdtContent>
            </w:sdt>
          </w:sdtContent>
        </w:sdt>
        <w:r w:rsidR="007E07B0" w:rsidRPr="00575758">
          <w:t xml:space="preserve">Page </w:t>
        </w:r>
        <w:r w:rsidR="007E07B0" w:rsidRPr="00575758">
          <w:fldChar w:fldCharType="begin"/>
        </w:r>
        <w:r w:rsidR="007E07B0" w:rsidRPr="00575758">
          <w:instrText xml:space="preserve"> PAGE  \* Arabic  \* MERGEFORMAT </w:instrText>
        </w:r>
        <w:r w:rsidR="007E07B0" w:rsidRPr="00575758">
          <w:fldChar w:fldCharType="separate"/>
        </w:r>
        <w:r>
          <w:rPr>
            <w:noProof/>
          </w:rPr>
          <w:t>1</w:t>
        </w:r>
        <w:r w:rsidR="007E07B0" w:rsidRPr="00575758">
          <w:fldChar w:fldCharType="end"/>
        </w:r>
        <w:r w:rsidR="007E07B0" w:rsidRPr="00575758">
          <w:t xml:space="preserve"> of </w:t>
        </w:r>
        <w:r w:rsidR="007E07B0" w:rsidRPr="00575758">
          <w:rPr>
            <w:noProof/>
          </w:rPr>
          <w:fldChar w:fldCharType="begin"/>
        </w:r>
        <w:r w:rsidR="007E07B0" w:rsidRPr="00575758">
          <w:rPr>
            <w:noProof/>
          </w:rPr>
          <w:instrText xml:space="preserve"> NUMPAGES  \* Arabic  \* MERGEFORMAT </w:instrText>
        </w:r>
        <w:r w:rsidR="007E07B0" w:rsidRPr="00575758">
          <w:rPr>
            <w:noProof/>
          </w:rPr>
          <w:fldChar w:fldCharType="separate"/>
        </w:r>
        <w:r>
          <w:rPr>
            <w:noProof/>
          </w:rPr>
          <w:t>8</w:t>
        </w:r>
        <w:r w:rsidR="007E07B0" w:rsidRPr="00575758">
          <w:rPr>
            <w:noProof/>
          </w:rPr>
          <w:fldChar w:fldCharType="end"/>
        </w:r>
      </w:p>
    </w:sdtContent>
  </w:sdt>
  <w:p w14:paraId="020173C0" w14:textId="7FBDF275" w:rsidR="0088489E" w:rsidRDefault="00681CCC" w:rsidP="00256775">
    <w:pPr>
      <w:pStyle w:val="Footer"/>
    </w:pPr>
    <w:r>
      <w:rPr>
        <w:noProof/>
      </w:rPr>
      <w:t>Template u</w:t>
    </w:r>
    <w:r w:rsidR="001C4071">
      <w:rPr>
        <w:noProof/>
      </w:rPr>
      <w:t>pdated</w:t>
    </w:r>
    <w:r>
      <w:rPr>
        <w:noProof/>
      </w:rPr>
      <w:t>:</w:t>
    </w:r>
    <w:r w:rsidR="005F4142">
      <w:rPr>
        <w:noProof/>
      </w:rPr>
      <w:t xml:space="preserve"> March 7,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A5A79" w14:textId="00FD9B4C" w:rsidR="00F93C49" w:rsidRDefault="00F93C49" w:rsidP="00256775">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3E9EC" w14:textId="77777777" w:rsidR="00C46375" w:rsidRDefault="00C46375" w:rsidP="00E46CAC">
      <w:r>
        <w:separator/>
      </w:r>
    </w:p>
  </w:footnote>
  <w:footnote w:type="continuationSeparator" w:id="0">
    <w:p w14:paraId="61B1F9F2" w14:textId="77777777" w:rsidR="00C46375" w:rsidRDefault="00C46375" w:rsidP="00E46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5A106" w14:textId="77777777" w:rsidR="006150FA" w:rsidRDefault="000D5B8A" w:rsidP="001C4071">
    <w:pPr>
      <w:pStyle w:val="Header"/>
    </w:pPr>
    <w:r>
      <w:t>Un-numbered Headings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54011" w14:textId="497E9862" w:rsidR="001678E9" w:rsidRDefault="001678E9" w:rsidP="001678E9">
    <w:pPr>
      <w:pStyle w:val="Header"/>
      <w:jc w:val="left"/>
    </w:pPr>
    <w:r>
      <w:t xml:space="preserve">New Graduate Collaborative Proposal for </w:t>
    </w:r>
    <w:r w:rsidRPr="001678E9">
      <w:rPr>
        <w:highlight w:val="yellow"/>
      </w:rPr>
      <w:t>[Collaborative Specialization 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C7"/>
    <w:multiLevelType w:val="multilevel"/>
    <w:tmpl w:val="3C4E07A8"/>
    <w:styleLink w:val="ListBullets"/>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01067117"/>
    <w:multiLevelType w:val="hybridMultilevel"/>
    <w:tmpl w:val="3032424C"/>
    <w:lvl w:ilvl="0" w:tplc="1CD68B54">
      <w:start w:val="1"/>
      <w:numFmt w:val="bullet"/>
      <w:lvlText w:val="o"/>
      <w:lvlJc w:val="left"/>
      <w:pPr>
        <w:ind w:left="2160" w:hanging="360"/>
      </w:pPr>
      <w:rPr>
        <w:rFonts w:ascii="Courier New" w:hAnsi="Courier New" w:cs="Courier New" w:hint="default"/>
        <w:sz w:val="16"/>
        <w:szCs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D9F8863A">
      <w:start w:val="1"/>
      <w:numFmt w:val="bullet"/>
      <w:pStyle w:val="ListBullet4"/>
      <w:lvlText w:val="o"/>
      <w:lvlJc w:val="left"/>
      <w:pPr>
        <w:ind w:left="5040" w:hanging="360"/>
      </w:pPr>
      <w:rPr>
        <w:rFonts w:ascii="Courier New" w:hAnsi="Courier New" w:cs="Courier New" w:hint="default"/>
        <w:sz w:val="16"/>
        <w:szCs w:val="16"/>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38F21BE"/>
    <w:multiLevelType w:val="hybridMultilevel"/>
    <w:tmpl w:val="E6B43A60"/>
    <w:lvl w:ilvl="0" w:tplc="FDFE95D8">
      <w:start w:val="1"/>
      <w:numFmt w:val="lowerRoman"/>
      <w:pStyle w:val="TableTextNumberedList3"/>
      <w:lvlText w:val="%1."/>
      <w:lvlJc w:val="center"/>
      <w:pPr>
        <w:ind w:left="1066" w:hanging="360"/>
      </w:pPr>
      <w:rPr>
        <w:rFonts w:hint="default"/>
      </w:rPr>
    </w:lvl>
    <w:lvl w:ilvl="1" w:tplc="10090019" w:tentative="1">
      <w:start w:val="1"/>
      <w:numFmt w:val="lowerLetter"/>
      <w:lvlText w:val="%2."/>
      <w:lvlJc w:val="left"/>
      <w:pPr>
        <w:ind w:left="1786" w:hanging="360"/>
      </w:pPr>
    </w:lvl>
    <w:lvl w:ilvl="2" w:tplc="1009001B" w:tentative="1">
      <w:start w:val="1"/>
      <w:numFmt w:val="lowerRoman"/>
      <w:lvlText w:val="%3."/>
      <w:lvlJc w:val="right"/>
      <w:pPr>
        <w:ind w:left="2506" w:hanging="180"/>
      </w:pPr>
    </w:lvl>
    <w:lvl w:ilvl="3" w:tplc="1009000F" w:tentative="1">
      <w:start w:val="1"/>
      <w:numFmt w:val="decimal"/>
      <w:lvlText w:val="%4."/>
      <w:lvlJc w:val="left"/>
      <w:pPr>
        <w:ind w:left="3226" w:hanging="360"/>
      </w:pPr>
    </w:lvl>
    <w:lvl w:ilvl="4" w:tplc="10090019" w:tentative="1">
      <w:start w:val="1"/>
      <w:numFmt w:val="lowerLetter"/>
      <w:lvlText w:val="%5."/>
      <w:lvlJc w:val="left"/>
      <w:pPr>
        <w:ind w:left="3946" w:hanging="360"/>
      </w:pPr>
    </w:lvl>
    <w:lvl w:ilvl="5" w:tplc="1009001B" w:tentative="1">
      <w:start w:val="1"/>
      <w:numFmt w:val="lowerRoman"/>
      <w:lvlText w:val="%6."/>
      <w:lvlJc w:val="right"/>
      <w:pPr>
        <w:ind w:left="4666" w:hanging="180"/>
      </w:pPr>
    </w:lvl>
    <w:lvl w:ilvl="6" w:tplc="1009000F" w:tentative="1">
      <w:start w:val="1"/>
      <w:numFmt w:val="decimal"/>
      <w:lvlText w:val="%7."/>
      <w:lvlJc w:val="left"/>
      <w:pPr>
        <w:ind w:left="5386" w:hanging="360"/>
      </w:pPr>
    </w:lvl>
    <w:lvl w:ilvl="7" w:tplc="10090019" w:tentative="1">
      <w:start w:val="1"/>
      <w:numFmt w:val="lowerLetter"/>
      <w:lvlText w:val="%8."/>
      <w:lvlJc w:val="left"/>
      <w:pPr>
        <w:ind w:left="6106" w:hanging="360"/>
      </w:pPr>
    </w:lvl>
    <w:lvl w:ilvl="8" w:tplc="1009001B" w:tentative="1">
      <w:start w:val="1"/>
      <w:numFmt w:val="lowerRoman"/>
      <w:lvlText w:val="%9."/>
      <w:lvlJc w:val="right"/>
      <w:pPr>
        <w:ind w:left="6826" w:hanging="180"/>
      </w:pPr>
    </w:lvl>
  </w:abstractNum>
  <w:abstractNum w:abstractNumId="3" w15:restartNumberingAfterBreak="0">
    <w:nsid w:val="068C672B"/>
    <w:multiLevelType w:val="hybridMultilevel"/>
    <w:tmpl w:val="1A5A5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46E8E"/>
    <w:multiLevelType w:val="hybridMultilevel"/>
    <w:tmpl w:val="3992235C"/>
    <w:lvl w:ilvl="0" w:tplc="D168FBB8">
      <w:start w:val="1"/>
      <w:numFmt w:val="lowerLetter"/>
      <w:lvlText w:val="%1."/>
      <w:lvlJc w:val="left"/>
      <w:pPr>
        <w:ind w:left="135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10A82987"/>
    <w:multiLevelType w:val="multilevel"/>
    <w:tmpl w:val="D6E6F1BA"/>
    <w:styleLink w:val="Headings"/>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22F3D44"/>
    <w:multiLevelType w:val="hybridMultilevel"/>
    <w:tmpl w:val="418E71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4286D0A"/>
    <w:multiLevelType w:val="hybridMultilevel"/>
    <w:tmpl w:val="DD3C089C"/>
    <w:lvl w:ilvl="0" w:tplc="AB8A3D52">
      <w:start w:val="1"/>
      <w:numFmt w:val="bullet"/>
      <w:pStyle w:val="BlockTextBulletedList"/>
      <w:lvlText w:val=""/>
      <w:lvlJc w:val="left"/>
      <w:pPr>
        <w:ind w:left="1872" w:hanging="360"/>
      </w:pPr>
      <w:rPr>
        <w:rFonts w:ascii="Symbol" w:hAnsi="Symbol" w:hint="default"/>
      </w:rPr>
    </w:lvl>
    <w:lvl w:ilvl="1" w:tplc="10090003" w:tentative="1">
      <w:start w:val="1"/>
      <w:numFmt w:val="bullet"/>
      <w:lvlText w:val="o"/>
      <w:lvlJc w:val="left"/>
      <w:pPr>
        <w:ind w:left="2592" w:hanging="360"/>
      </w:pPr>
      <w:rPr>
        <w:rFonts w:ascii="Courier New" w:hAnsi="Courier New" w:cs="Courier New" w:hint="default"/>
      </w:rPr>
    </w:lvl>
    <w:lvl w:ilvl="2" w:tplc="10090005" w:tentative="1">
      <w:start w:val="1"/>
      <w:numFmt w:val="bullet"/>
      <w:lvlText w:val=""/>
      <w:lvlJc w:val="left"/>
      <w:pPr>
        <w:ind w:left="3312" w:hanging="360"/>
      </w:pPr>
      <w:rPr>
        <w:rFonts w:ascii="Wingdings" w:hAnsi="Wingdings" w:hint="default"/>
      </w:rPr>
    </w:lvl>
    <w:lvl w:ilvl="3" w:tplc="10090001" w:tentative="1">
      <w:start w:val="1"/>
      <w:numFmt w:val="bullet"/>
      <w:lvlText w:val=""/>
      <w:lvlJc w:val="left"/>
      <w:pPr>
        <w:ind w:left="4032" w:hanging="360"/>
      </w:pPr>
      <w:rPr>
        <w:rFonts w:ascii="Symbol" w:hAnsi="Symbol" w:hint="default"/>
      </w:rPr>
    </w:lvl>
    <w:lvl w:ilvl="4" w:tplc="10090003" w:tentative="1">
      <w:start w:val="1"/>
      <w:numFmt w:val="bullet"/>
      <w:lvlText w:val="o"/>
      <w:lvlJc w:val="left"/>
      <w:pPr>
        <w:ind w:left="4752" w:hanging="360"/>
      </w:pPr>
      <w:rPr>
        <w:rFonts w:ascii="Courier New" w:hAnsi="Courier New" w:cs="Courier New" w:hint="default"/>
      </w:rPr>
    </w:lvl>
    <w:lvl w:ilvl="5" w:tplc="10090005" w:tentative="1">
      <w:start w:val="1"/>
      <w:numFmt w:val="bullet"/>
      <w:lvlText w:val=""/>
      <w:lvlJc w:val="left"/>
      <w:pPr>
        <w:ind w:left="5472" w:hanging="360"/>
      </w:pPr>
      <w:rPr>
        <w:rFonts w:ascii="Wingdings" w:hAnsi="Wingdings" w:hint="default"/>
      </w:rPr>
    </w:lvl>
    <w:lvl w:ilvl="6" w:tplc="10090001" w:tentative="1">
      <w:start w:val="1"/>
      <w:numFmt w:val="bullet"/>
      <w:lvlText w:val=""/>
      <w:lvlJc w:val="left"/>
      <w:pPr>
        <w:ind w:left="6192" w:hanging="360"/>
      </w:pPr>
      <w:rPr>
        <w:rFonts w:ascii="Symbol" w:hAnsi="Symbol" w:hint="default"/>
      </w:rPr>
    </w:lvl>
    <w:lvl w:ilvl="7" w:tplc="10090003" w:tentative="1">
      <w:start w:val="1"/>
      <w:numFmt w:val="bullet"/>
      <w:lvlText w:val="o"/>
      <w:lvlJc w:val="left"/>
      <w:pPr>
        <w:ind w:left="6912" w:hanging="360"/>
      </w:pPr>
      <w:rPr>
        <w:rFonts w:ascii="Courier New" w:hAnsi="Courier New" w:cs="Courier New" w:hint="default"/>
      </w:rPr>
    </w:lvl>
    <w:lvl w:ilvl="8" w:tplc="10090005" w:tentative="1">
      <w:start w:val="1"/>
      <w:numFmt w:val="bullet"/>
      <w:lvlText w:val=""/>
      <w:lvlJc w:val="left"/>
      <w:pPr>
        <w:ind w:left="7632" w:hanging="360"/>
      </w:pPr>
      <w:rPr>
        <w:rFonts w:ascii="Wingdings" w:hAnsi="Wingdings" w:hint="default"/>
      </w:rPr>
    </w:lvl>
  </w:abstractNum>
  <w:abstractNum w:abstractNumId="8" w15:restartNumberingAfterBreak="0">
    <w:nsid w:val="17CD501D"/>
    <w:multiLevelType w:val="hybridMultilevel"/>
    <w:tmpl w:val="89168058"/>
    <w:lvl w:ilvl="0" w:tplc="2292AD38">
      <w:start w:val="1"/>
      <w:numFmt w:val="decimal"/>
      <w:pStyle w:val="NumberedList1"/>
      <w:lvlText w:val="%1."/>
      <w:lvlJc w:val="right"/>
      <w:pPr>
        <w:ind w:left="360" w:firstLine="0"/>
      </w:pPr>
      <w:rPr>
        <w:rFonts w:hint="default"/>
      </w:rPr>
    </w:lvl>
    <w:lvl w:ilvl="1" w:tplc="6026F13E">
      <w:start w:val="1"/>
      <w:numFmt w:val="lowerRoman"/>
      <w:lvlText w:val="%2."/>
      <w:lvlJc w:val="center"/>
      <w:pPr>
        <w:ind w:left="1440" w:hanging="360"/>
      </w:pPr>
      <w:rPr>
        <w:rFonts w:hint="default"/>
      </w:rPr>
    </w:lvl>
    <w:lvl w:ilvl="2" w:tplc="B60C58D0">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C7C22"/>
    <w:multiLevelType w:val="hybridMultilevel"/>
    <w:tmpl w:val="6BF88AC0"/>
    <w:lvl w:ilvl="0" w:tplc="ADAE7614">
      <w:start w:val="1"/>
      <w:numFmt w:val="bullet"/>
      <w:pStyle w:val="Bulletpara"/>
      <w:lvlText w:val=""/>
      <w:lvlJc w:val="left"/>
      <w:pPr>
        <w:tabs>
          <w:tab w:val="num" w:pos="360"/>
        </w:tabs>
        <w:ind w:left="360" w:hanging="101"/>
      </w:pPr>
      <w:rPr>
        <w:rFonts w:ascii="Symbol" w:hAnsi="Symbol" w:hint="default"/>
      </w:rPr>
    </w:lvl>
    <w:lvl w:ilvl="1" w:tplc="455E961C" w:tentative="1">
      <w:start w:val="1"/>
      <w:numFmt w:val="bullet"/>
      <w:lvlText w:val="o"/>
      <w:lvlJc w:val="left"/>
      <w:pPr>
        <w:tabs>
          <w:tab w:val="num" w:pos="1440"/>
        </w:tabs>
        <w:ind w:left="1440" w:hanging="360"/>
      </w:pPr>
      <w:rPr>
        <w:rFonts w:ascii="Courier New" w:hAnsi="Courier New" w:hint="default"/>
      </w:rPr>
    </w:lvl>
    <w:lvl w:ilvl="2" w:tplc="5690287A" w:tentative="1">
      <w:start w:val="1"/>
      <w:numFmt w:val="bullet"/>
      <w:lvlText w:val=""/>
      <w:lvlJc w:val="left"/>
      <w:pPr>
        <w:tabs>
          <w:tab w:val="num" w:pos="2160"/>
        </w:tabs>
        <w:ind w:left="2160" w:hanging="360"/>
      </w:pPr>
      <w:rPr>
        <w:rFonts w:ascii="Wingdings" w:hAnsi="Wingdings" w:hint="default"/>
      </w:rPr>
    </w:lvl>
    <w:lvl w:ilvl="3" w:tplc="25F20190" w:tentative="1">
      <w:start w:val="1"/>
      <w:numFmt w:val="bullet"/>
      <w:lvlText w:val=""/>
      <w:lvlJc w:val="left"/>
      <w:pPr>
        <w:tabs>
          <w:tab w:val="num" w:pos="2880"/>
        </w:tabs>
        <w:ind w:left="2880" w:hanging="360"/>
      </w:pPr>
      <w:rPr>
        <w:rFonts w:ascii="Symbol" w:hAnsi="Symbol" w:hint="default"/>
      </w:rPr>
    </w:lvl>
    <w:lvl w:ilvl="4" w:tplc="5E3A4930" w:tentative="1">
      <w:start w:val="1"/>
      <w:numFmt w:val="bullet"/>
      <w:lvlText w:val="o"/>
      <w:lvlJc w:val="left"/>
      <w:pPr>
        <w:tabs>
          <w:tab w:val="num" w:pos="3600"/>
        </w:tabs>
        <w:ind w:left="3600" w:hanging="360"/>
      </w:pPr>
      <w:rPr>
        <w:rFonts w:ascii="Courier New" w:hAnsi="Courier New" w:hint="default"/>
      </w:rPr>
    </w:lvl>
    <w:lvl w:ilvl="5" w:tplc="0D802C94" w:tentative="1">
      <w:start w:val="1"/>
      <w:numFmt w:val="bullet"/>
      <w:lvlText w:val=""/>
      <w:lvlJc w:val="left"/>
      <w:pPr>
        <w:tabs>
          <w:tab w:val="num" w:pos="4320"/>
        </w:tabs>
        <w:ind w:left="4320" w:hanging="360"/>
      </w:pPr>
      <w:rPr>
        <w:rFonts w:ascii="Wingdings" w:hAnsi="Wingdings" w:hint="default"/>
      </w:rPr>
    </w:lvl>
    <w:lvl w:ilvl="6" w:tplc="B5563228" w:tentative="1">
      <w:start w:val="1"/>
      <w:numFmt w:val="bullet"/>
      <w:lvlText w:val=""/>
      <w:lvlJc w:val="left"/>
      <w:pPr>
        <w:tabs>
          <w:tab w:val="num" w:pos="5040"/>
        </w:tabs>
        <w:ind w:left="5040" w:hanging="360"/>
      </w:pPr>
      <w:rPr>
        <w:rFonts w:ascii="Symbol" w:hAnsi="Symbol" w:hint="default"/>
      </w:rPr>
    </w:lvl>
    <w:lvl w:ilvl="7" w:tplc="7680A850" w:tentative="1">
      <w:start w:val="1"/>
      <w:numFmt w:val="bullet"/>
      <w:lvlText w:val="o"/>
      <w:lvlJc w:val="left"/>
      <w:pPr>
        <w:tabs>
          <w:tab w:val="num" w:pos="5760"/>
        </w:tabs>
        <w:ind w:left="5760" w:hanging="360"/>
      </w:pPr>
      <w:rPr>
        <w:rFonts w:ascii="Courier New" w:hAnsi="Courier New" w:hint="default"/>
      </w:rPr>
    </w:lvl>
    <w:lvl w:ilvl="8" w:tplc="9DAC388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DF27F4"/>
    <w:multiLevelType w:val="hybridMultilevel"/>
    <w:tmpl w:val="87A2F024"/>
    <w:lvl w:ilvl="0" w:tplc="38D80B0E">
      <w:start w:val="1"/>
      <w:numFmt w:val="bullet"/>
      <w:pStyle w:val="TableTextBullet3"/>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1" w15:restartNumberingAfterBreak="0">
    <w:nsid w:val="2BD70222"/>
    <w:multiLevelType w:val="hybridMultilevel"/>
    <w:tmpl w:val="A37A25D4"/>
    <w:lvl w:ilvl="0" w:tplc="B3A2C7B8">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DB23BF6"/>
    <w:multiLevelType w:val="multilevel"/>
    <w:tmpl w:val="C05AF85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pStyle w:val="ListBullet2"/>
      <w:lvlText w:val=""/>
      <w:lvlJc w:val="left"/>
      <w:pPr>
        <w:ind w:left="1080" w:hanging="360"/>
      </w:pPr>
      <w:rPr>
        <w:rFonts w:ascii="Wingdings 3" w:hAnsi="Wingdings 3" w:hint="default"/>
        <w:color w:val="auto"/>
        <w:sz w:val="15"/>
        <w:szCs w:val="15"/>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33AE58A4"/>
    <w:multiLevelType w:val="hybridMultilevel"/>
    <w:tmpl w:val="852EA5D6"/>
    <w:lvl w:ilvl="0" w:tplc="A1585994">
      <w:start w:val="1"/>
      <w:numFmt w:val="lowerRoman"/>
      <w:pStyle w:val="NumberedList3"/>
      <w:lvlText w:val="%1."/>
      <w:lvlJc w:val="right"/>
      <w:pPr>
        <w:ind w:left="1440" w:hanging="360"/>
      </w:pPr>
      <w:rPr>
        <w:rFonts w:ascii="Calibri" w:hAnsi="Calibri" w:hint="default"/>
        <w:b w:val="0"/>
        <w:i w:val="0"/>
        <w:sz w:val="24"/>
      </w:rPr>
    </w:lvl>
    <w:lvl w:ilvl="1" w:tplc="DFE2798E">
      <w:start w:val="1"/>
      <w:numFmt w:val="lowerRoman"/>
      <w:lvlText w:val="%2."/>
      <w:lvlJc w:val="center"/>
      <w:pPr>
        <w:ind w:left="1890" w:hanging="360"/>
      </w:pPr>
      <w:rPr>
        <w:rFonts w:hint="default"/>
      </w:rPr>
    </w:lvl>
    <w:lvl w:ilvl="2" w:tplc="B60C58D0">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44552170"/>
    <w:multiLevelType w:val="hybridMultilevel"/>
    <w:tmpl w:val="A206570C"/>
    <w:lvl w:ilvl="0" w:tplc="C748BDDE">
      <w:start w:val="1"/>
      <w:numFmt w:val="bullet"/>
      <w:pStyle w:val="ListBullet6"/>
      <w:lvlText w:val=""/>
      <w:lvlJc w:val="left"/>
      <w:pPr>
        <w:ind w:left="2304" w:hanging="360"/>
      </w:pPr>
      <w:rPr>
        <w:rFonts w:ascii="Wingdings 2" w:hAnsi="Wingdings 2" w:hint="default"/>
        <w:sz w:val="10"/>
        <w:szCs w:val="10"/>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5" w15:restartNumberingAfterBreak="0">
    <w:nsid w:val="4ADD4448"/>
    <w:multiLevelType w:val="multilevel"/>
    <w:tmpl w:val="D6E6F1BA"/>
    <w:numStyleLink w:val="Headings"/>
  </w:abstractNum>
  <w:abstractNum w:abstractNumId="16" w15:restartNumberingAfterBreak="0">
    <w:nsid w:val="513A6984"/>
    <w:multiLevelType w:val="hybridMultilevel"/>
    <w:tmpl w:val="918AE258"/>
    <w:lvl w:ilvl="0" w:tplc="F1889010">
      <w:start w:val="1"/>
      <w:numFmt w:val="decimal"/>
      <w:pStyle w:val="Heading3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4252AA"/>
    <w:multiLevelType w:val="hybridMultilevel"/>
    <w:tmpl w:val="72B622A2"/>
    <w:lvl w:ilvl="0" w:tplc="0E66C49E">
      <w:start w:val="1"/>
      <w:numFmt w:val="lowerLetter"/>
      <w:pStyle w:val="NumberedList2"/>
      <w:lvlText w:val="%1."/>
      <w:lvlJc w:val="left"/>
      <w:pPr>
        <w:ind w:left="990" w:hanging="360"/>
      </w:pPr>
      <w:rPr>
        <w:rFonts w:hint="default"/>
        <w:b w:val="0"/>
        <w:i w:val="0"/>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536514C9"/>
    <w:multiLevelType w:val="hybridMultilevel"/>
    <w:tmpl w:val="40FA098A"/>
    <w:lvl w:ilvl="0" w:tplc="4560F370">
      <w:start w:val="1"/>
      <w:numFmt w:val="decimal"/>
      <w:lvlText w:val="%1."/>
      <w:lvlJc w:val="left"/>
      <w:pPr>
        <w:ind w:left="720" w:hanging="360"/>
      </w:pPr>
      <w:rPr>
        <w:rFonts w:hint="default"/>
        <w:b w:val="0"/>
      </w:rPr>
    </w:lvl>
    <w:lvl w:ilvl="1" w:tplc="265E4106">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B366CD6"/>
    <w:multiLevelType w:val="hybridMultilevel"/>
    <w:tmpl w:val="D3AE3CDC"/>
    <w:lvl w:ilvl="0" w:tplc="18EEC7C6">
      <w:start w:val="1"/>
      <w:numFmt w:val="bullet"/>
      <w:pStyle w:val="Checkmark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5D3A3944"/>
    <w:multiLevelType w:val="hybridMultilevel"/>
    <w:tmpl w:val="C520FBDA"/>
    <w:lvl w:ilvl="0" w:tplc="63E2571E">
      <w:start w:val="1"/>
      <w:numFmt w:val="decimal"/>
      <w:pStyle w:val="TableTextNumberedList1"/>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620E76B1"/>
    <w:multiLevelType w:val="hybridMultilevel"/>
    <w:tmpl w:val="5430277C"/>
    <w:lvl w:ilvl="0" w:tplc="F1526824">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8D75B6D"/>
    <w:multiLevelType w:val="hybridMultilevel"/>
    <w:tmpl w:val="7C10EE9A"/>
    <w:lvl w:ilvl="0" w:tplc="3760A6FC">
      <w:start w:val="1"/>
      <w:numFmt w:val="decimal"/>
      <w:lvlText w:val="%1."/>
      <w:lvlJc w:val="left"/>
      <w:pPr>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9860A78"/>
    <w:multiLevelType w:val="multilevel"/>
    <w:tmpl w:val="CD74725C"/>
    <w:lvl w:ilvl="0">
      <w:start w:val="1"/>
      <w:numFmt w:val="bullet"/>
      <w:lvlText w:val=""/>
      <w:lvlJc w:val="left"/>
      <w:pPr>
        <w:ind w:left="360" w:hanging="360"/>
      </w:pPr>
      <w:rPr>
        <w:rFonts w:ascii="Symbol" w:hAnsi="Symbol" w:hint="default"/>
      </w:rPr>
    </w:lvl>
    <w:lvl w:ilvl="1">
      <w:start w:val="1"/>
      <w:numFmt w:val="bullet"/>
      <w:pStyle w:val="ListBullet3"/>
      <w:lvlText w:val=""/>
      <w:lvlJc w:val="left"/>
      <w:pPr>
        <w:ind w:left="720" w:hanging="360"/>
      </w:pPr>
      <w:rPr>
        <w:rFonts w:ascii="Wingdings" w:hAnsi="Wingdings" w:hint="default"/>
      </w:rPr>
    </w:lvl>
    <w:lvl w:ilvl="2">
      <w:start w:val="1"/>
      <w:numFmt w:val="bullet"/>
      <w:lvlText w:val=""/>
      <w:lvlJc w:val="left"/>
      <w:pPr>
        <w:ind w:left="1080" w:hanging="360"/>
      </w:pPr>
      <w:rPr>
        <w:rFonts w:ascii="Wingdings 3" w:hAnsi="Wingdings 3"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6AA5001A"/>
    <w:multiLevelType w:val="hybridMultilevel"/>
    <w:tmpl w:val="6B287CFE"/>
    <w:lvl w:ilvl="0" w:tplc="9A7C10FC">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9C1003"/>
    <w:multiLevelType w:val="multilevel"/>
    <w:tmpl w:val="E348E9A6"/>
    <w:lvl w:ilvl="0">
      <w:start w:val="1"/>
      <w:numFmt w:val="decimal"/>
      <w:pStyle w:val="Heading1"/>
      <w:lvlText w:val="%1"/>
      <w:lvlJc w:val="left"/>
      <w:pPr>
        <w:ind w:left="432" w:hanging="432"/>
      </w:pPr>
    </w:lvl>
    <w:lvl w:ilvl="1">
      <w:start w:val="1"/>
      <w:numFmt w:val="decimal"/>
      <w:pStyle w:val="Heading2"/>
      <w:lvlText w:val="%1.%2"/>
      <w:lvlJc w:val="left"/>
      <w:pPr>
        <w:ind w:left="66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4535C38"/>
    <w:multiLevelType w:val="hybridMultilevel"/>
    <w:tmpl w:val="7E063160"/>
    <w:lvl w:ilvl="0" w:tplc="BDA8656A">
      <w:start w:val="1"/>
      <w:numFmt w:val="lowerLetter"/>
      <w:pStyle w:val="TableTextNumberedList2"/>
      <w:lvlText w:val="%1."/>
      <w:lvlJc w:val="center"/>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7" w15:restartNumberingAfterBreak="0">
    <w:nsid w:val="7836772D"/>
    <w:multiLevelType w:val="hybridMultilevel"/>
    <w:tmpl w:val="F4F04728"/>
    <w:lvl w:ilvl="0" w:tplc="500C6F80">
      <w:start w:val="1"/>
      <w:numFmt w:val="bullet"/>
      <w:pStyle w:val="ListBullet5"/>
      <w:lvlText w:val=""/>
      <w:lvlJc w:val="left"/>
      <w:pPr>
        <w:ind w:left="2070" w:hanging="360"/>
      </w:pPr>
      <w:rPr>
        <w:rFonts w:ascii="Wingdings 3" w:hAnsi="Wingdings 3" w:hint="default"/>
        <w:sz w:val="12"/>
        <w:szCs w:val="12"/>
      </w:rPr>
    </w:lvl>
    <w:lvl w:ilvl="1" w:tplc="10090003" w:tentative="1">
      <w:start w:val="1"/>
      <w:numFmt w:val="bullet"/>
      <w:lvlText w:val="o"/>
      <w:lvlJc w:val="left"/>
      <w:pPr>
        <w:ind w:left="2790" w:hanging="360"/>
      </w:pPr>
      <w:rPr>
        <w:rFonts w:ascii="Courier New" w:hAnsi="Courier New" w:cs="Courier New" w:hint="default"/>
      </w:rPr>
    </w:lvl>
    <w:lvl w:ilvl="2" w:tplc="10090005" w:tentative="1">
      <w:start w:val="1"/>
      <w:numFmt w:val="bullet"/>
      <w:lvlText w:val=""/>
      <w:lvlJc w:val="left"/>
      <w:pPr>
        <w:ind w:left="3510" w:hanging="360"/>
      </w:pPr>
      <w:rPr>
        <w:rFonts w:ascii="Wingdings" w:hAnsi="Wingdings" w:hint="default"/>
      </w:rPr>
    </w:lvl>
    <w:lvl w:ilvl="3" w:tplc="10090001" w:tentative="1">
      <w:start w:val="1"/>
      <w:numFmt w:val="bullet"/>
      <w:lvlText w:val=""/>
      <w:lvlJc w:val="left"/>
      <w:pPr>
        <w:ind w:left="4230" w:hanging="360"/>
      </w:pPr>
      <w:rPr>
        <w:rFonts w:ascii="Symbol" w:hAnsi="Symbol" w:hint="default"/>
      </w:rPr>
    </w:lvl>
    <w:lvl w:ilvl="4" w:tplc="10090003" w:tentative="1">
      <w:start w:val="1"/>
      <w:numFmt w:val="bullet"/>
      <w:lvlText w:val="o"/>
      <w:lvlJc w:val="left"/>
      <w:pPr>
        <w:ind w:left="4950" w:hanging="360"/>
      </w:pPr>
      <w:rPr>
        <w:rFonts w:ascii="Courier New" w:hAnsi="Courier New" w:cs="Courier New" w:hint="default"/>
      </w:rPr>
    </w:lvl>
    <w:lvl w:ilvl="5" w:tplc="10090005" w:tentative="1">
      <w:start w:val="1"/>
      <w:numFmt w:val="bullet"/>
      <w:lvlText w:val=""/>
      <w:lvlJc w:val="left"/>
      <w:pPr>
        <w:ind w:left="5670" w:hanging="360"/>
      </w:pPr>
      <w:rPr>
        <w:rFonts w:ascii="Wingdings" w:hAnsi="Wingdings" w:hint="default"/>
      </w:rPr>
    </w:lvl>
    <w:lvl w:ilvl="6" w:tplc="10090001" w:tentative="1">
      <w:start w:val="1"/>
      <w:numFmt w:val="bullet"/>
      <w:lvlText w:val=""/>
      <w:lvlJc w:val="left"/>
      <w:pPr>
        <w:ind w:left="6390" w:hanging="360"/>
      </w:pPr>
      <w:rPr>
        <w:rFonts w:ascii="Symbol" w:hAnsi="Symbol" w:hint="default"/>
      </w:rPr>
    </w:lvl>
    <w:lvl w:ilvl="7" w:tplc="10090003" w:tentative="1">
      <w:start w:val="1"/>
      <w:numFmt w:val="bullet"/>
      <w:lvlText w:val="o"/>
      <w:lvlJc w:val="left"/>
      <w:pPr>
        <w:ind w:left="7110" w:hanging="360"/>
      </w:pPr>
      <w:rPr>
        <w:rFonts w:ascii="Courier New" w:hAnsi="Courier New" w:cs="Courier New" w:hint="default"/>
      </w:rPr>
    </w:lvl>
    <w:lvl w:ilvl="8" w:tplc="10090005" w:tentative="1">
      <w:start w:val="1"/>
      <w:numFmt w:val="bullet"/>
      <w:lvlText w:val=""/>
      <w:lvlJc w:val="left"/>
      <w:pPr>
        <w:ind w:left="7830" w:hanging="360"/>
      </w:pPr>
      <w:rPr>
        <w:rFonts w:ascii="Wingdings" w:hAnsi="Wingdings" w:hint="default"/>
      </w:rPr>
    </w:lvl>
  </w:abstractNum>
  <w:num w:numId="1">
    <w:abstractNumId w:val="0"/>
  </w:num>
  <w:num w:numId="2">
    <w:abstractNumId w:val="25"/>
  </w:num>
  <w:num w:numId="3">
    <w:abstractNumId w:val="27"/>
  </w:num>
  <w:num w:numId="4">
    <w:abstractNumId w:val="23"/>
  </w:num>
  <w:num w:numId="5">
    <w:abstractNumId w:val="12"/>
  </w:num>
  <w:num w:numId="6">
    <w:abstractNumId w:val="1"/>
  </w:num>
  <w:num w:numId="7">
    <w:abstractNumId w:val="24"/>
  </w:num>
  <w:num w:numId="8">
    <w:abstractNumId w:val="14"/>
  </w:num>
  <w:num w:numId="9">
    <w:abstractNumId w:val="8"/>
  </w:num>
  <w:num w:numId="10">
    <w:abstractNumId w:val="10"/>
  </w:num>
  <w:num w:numId="11">
    <w:abstractNumId w:val="13"/>
  </w:num>
  <w:num w:numId="12">
    <w:abstractNumId w:val="17"/>
  </w:num>
  <w:num w:numId="13">
    <w:abstractNumId w:val="16"/>
  </w:num>
  <w:num w:numId="14">
    <w:abstractNumId w:val="20"/>
  </w:num>
  <w:num w:numId="15">
    <w:abstractNumId w:val="26"/>
  </w:num>
  <w:num w:numId="16">
    <w:abstractNumId w:val="2"/>
  </w:num>
  <w:num w:numId="17">
    <w:abstractNumId w:val="7"/>
  </w:num>
  <w:num w:numId="18">
    <w:abstractNumId w:val="19"/>
  </w:num>
  <w:num w:numId="19">
    <w:abstractNumId w:val="11"/>
  </w:num>
  <w:num w:numId="20">
    <w:abstractNumId w:val="5"/>
  </w:num>
  <w:num w:numId="21">
    <w:abstractNumId w:val="22"/>
  </w:num>
  <w:num w:numId="22">
    <w:abstractNumId w:val="21"/>
  </w:num>
  <w:num w:numId="23">
    <w:abstractNumId w:val="3"/>
  </w:num>
  <w:num w:numId="24">
    <w:abstractNumId w:val="6"/>
  </w:num>
  <w:num w:numId="25">
    <w:abstractNumId w:val="9"/>
  </w:num>
  <w:num w:numId="26">
    <w:abstractNumId w:val="18"/>
  </w:num>
  <w:num w:numId="27">
    <w:abstractNumId w:val="18"/>
    <w:lvlOverride w:ilvl="0">
      <w:startOverride w:val="1"/>
    </w:lvlOverride>
  </w:num>
  <w:num w:numId="28">
    <w:abstractNumId w:val="15"/>
  </w:num>
  <w:num w:numId="29">
    <w:abstractNumId w:val="4"/>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375"/>
    <w:rsid w:val="000078BF"/>
    <w:rsid w:val="000257AF"/>
    <w:rsid w:val="00027B2D"/>
    <w:rsid w:val="0003569D"/>
    <w:rsid w:val="00045A1F"/>
    <w:rsid w:val="00045C17"/>
    <w:rsid w:val="00072B6A"/>
    <w:rsid w:val="0008565F"/>
    <w:rsid w:val="000C1919"/>
    <w:rsid w:val="000C23DC"/>
    <w:rsid w:val="000D5B8A"/>
    <w:rsid w:val="000E0D95"/>
    <w:rsid w:val="00102A9B"/>
    <w:rsid w:val="0011511E"/>
    <w:rsid w:val="00120DE4"/>
    <w:rsid w:val="001314B2"/>
    <w:rsid w:val="001375DC"/>
    <w:rsid w:val="0014157F"/>
    <w:rsid w:val="00143569"/>
    <w:rsid w:val="00152A6D"/>
    <w:rsid w:val="00164B34"/>
    <w:rsid w:val="001678E9"/>
    <w:rsid w:val="00171DC1"/>
    <w:rsid w:val="001761CF"/>
    <w:rsid w:val="00186178"/>
    <w:rsid w:val="00191A92"/>
    <w:rsid w:val="001A2044"/>
    <w:rsid w:val="001A20FC"/>
    <w:rsid w:val="001A40C1"/>
    <w:rsid w:val="001C4071"/>
    <w:rsid w:val="001C4344"/>
    <w:rsid w:val="001C4B1A"/>
    <w:rsid w:val="001D4305"/>
    <w:rsid w:val="00203933"/>
    <w:rsid w:val="00205169"/>
    <w:rsid w:val="00207625"/>
    <w:rsid w:val="00217971"/>
    <w:rsid w:val="002341AC"/>
    <w:rsid w:val="00243A1B"/>
    <w:rsid w:val="00256775"/>
    <w:rsid w:val="002645F0"/>
    <w:rsid w:val="00283EBF"/>
    <w:rsid w:val="002949C1"/>
    <w:rsid w:val="002A126F"/>
    <w:rsid w:val="002A2470"/>
    <w:rsid w:val="002B1085"/>
    <w:rsid w:val="002B6CA6"/>
    <w:rsid w:val="002C2E8F"/>
    <w:rsid w:val="002C7396"/>
    <w:rsid w:val="002D0DDA"/>
    <w:rsid w:val="002F743B"/>
    <w:rsid w:val="0031348F"/>
    <w:rsid w:val="00314E78"/>
    <w:rsid w:val="00317162"/>
    <w:rsid w:val="00320CA6"/>
    <w:rsid w:val="00327C46"/>
    <w:rsid w:val="0035505B"/>
    <w:rsid w:val="00363F98"/>
    <w:rsid w:val="00384210"/>
    <w:rsid w:val="00390671"/>
    <w:rsid w:val="00390CC2"/>
    <w:rsid w:val="003B09E3"/>
    <w:rsid w:val="003C2AFD"/>
    <w:rsid w:val="003F03F7"/>
    <w:rsid w:val="003F2F21"/>
    <w:rsid w:val="003F6C34"/>
    <w:rsid w:val="003F7161"/>
    <w:rsid w:val="00401DAF"/>
    <w:rsid w:val="00417AC2"/>
    <w:rsid w:val="00421257"/>
    <w:rsid w:val="00421EA7"/>
    <w:rsid w:val="00422E1E"/>
    <w:rsid w:val="0042390D"/>
    <w:rsid w:val="0042467A"/>
    <w:rsid w:val="0043157C"/>
    <w:rsid w:val="00431993"/>
    <w:rsid w:val="0043573A"/>
    <w:rsid w:val="00463691"/>
    <w:rsid w:val="00473682"/>
    <w:rsid w:val="00490A29"/>
    <w:rsid w:val="004916AD"/>
    <w:rsid w:val="00492AEE"/>
    <w:rsid w:val="004951B7"/>
    <w:rsid w:val="004B187F"/>
    <w:rsid w:val="004B7325"/>
    <w:rsid w:val="004C0561"/>
    <w:rsid w:val="004C3AFA"/>
    <w:rsid w:val="004C7ABA"/>
    <w:rsid w:val="004D6381"/>
    <w:rsid w:val="004E2153"/>
    <w:rsid w:val="00534827"/>
    <w:rsid w:val="00547E0C"/>
    <w:rsid w:val="00550249"/>
    <w:rsid w:val="00551464"/>
    <w:rsid w:val="005618DA"/>
    <w:rsid w:val="00582E3D"/>
    <w:rsid w:val="00594EE2"/>
    <w:rsid w:val="00597C36"/>
    <w:rsid w:val="005A2D50"/>
    <w:rsid w:val="005A604F"/>
    <w:rsid w:val="005C0B30"/>
    <w:rsid w:val="005C0D53"/>
    <w:rsid w:val="005C6627"/>
    <w:rsid w:val="005D1598"/>
    <w:rsid w:val="005D20E9"/>
    <w:rsid w:val="005D2E69"/>
    <w:rsid w:val="005D3B46"/>
    <w:rsid w:val="005D7466"/>
    <w:rsid w:val="005E3D3C"/>
    <w:rsid w:val="005F4142"/>
    <w:rsid w:val="005F48C6"/>
    <w:rsid w:val="00602CD8"/>
    <w:rsid w:val="006150FA"/>
    <w:rsid w:val="0063239B"/>
    <w:rsid w:val="00632F71"/>
    <w:rsid w:val="00642B19"/>
    <w:rsid w:val="00651D71"/>
    <w:rsid w:val="00653D3E"/>
    <w:rsid w:val="006624DE"/>
    <w:rsid w:val="00666822"/>
    <w:rsid w:val="00672716"/>
    <w:rsid w:val="00673266"/>
    <w:rsid w:val="00681CCC"/>
    <w:rsid w:val="006826C7"/>
    <w:rsid w:val="006915F0"/>
    <w:rsid w:val="006A3EA2"/>
    <w:rsid w:val="006B6C5B"/>
    <w:rsid w:val="006C4A1A"/>
    <w:rsid w:val="006D1523"/>
    <w:rsid w:val="006D798C"/>
    <w:rsid w:val="006E2B5F"/>
    <w:rsid w:val="006F38E8"/>
    <w:rsid w:val="007006EA"/>
    <w:rsid w:val="00704D29"/>
    <w:rsid w:val="00730DD1"/>
    <w:rsid w:val="00742C69"/>
    <w:rsid w:val="00772FC5"/>
    <w:rsid w:val="00776310"/>
    <w:rsid w:val="00782B37"/>
    <w:rsid w:val="007B1207"/>
    <w:rsid w:val="007B4BE1"/>
    <w:rsid w:val="007B4E32"/>
    <w:rsid w:val="007D0FAB"/>
    <w:rsid w:val="007D74BF"/>
    <w:rsid w:val="007E07B0"/>
    <w:rsid w:val="007E0C39"/>
    <w:rsid w:val="007E6A64"/>
    <w:rsid w:val="007F24E0"/>
    <w:rsid w:val="00802EE8"/>
    <w:rsid w:val="00805E06"/>
    <w:rsid w:val="0082014C"/>
    <w:rsid w:val="00820891"/>
    <w:rsid w:val="00826285"/>
    <w:rsid w:val="00836ACF"/>
    <w:rsid w:val="00845508"/>
    <w:rsid w:val="00846543"/>
    <w:rsid w:val="0087459D"/>
    <w:rsid w:val="00875266"/>
    <w:rsid w:val="00880898"/>
    <w:rsid w:val="0088489E"/>
    <w:rsid w:val="008854BE"/>
    <w:rsid w:val="00891889"/>
    <w:rsid w:val="00892D95"/>
    <w:rsid w:val="008B60C1"/>
    <w:rsid w:val="008C388C"/>
    <w:rsid w:val="008C713B"/>
    <w:rsid w:val="008D228C"/>
    <w:rsid w:val="008F3127"/>
    <w:rsid w:val="00902EAA"/>
    <w:rsid w:val="00907EB2"/>
    <w:rsid w:val="0092514B"/>
    <w:rsid w:val="00951DE2"/>
    <w:rsid w:val="009527E3"/>
    <w:rsid w:val="009569F1"/>
    <w:rsid w:val="00961A14"/>
    <w:rsid w:val="00967ED0"/>
    <w:rsid w:val="00972556"/>
    <w:rsid w:val="0097432E"/>
    <w:rsid w:val="009B29A4"/>
    <w:rsid w:val="009C366E"/>
    <w:rsid w:val="009E1B52"/>
    <w:rsid w:val="009F2561"/>
    <w:rsid w:val="009F525A"/>
    <w:rsid w:val="00A0756E"/>
    <w:rsid w:val="00A464CB"/>
    <w:rsid w:val="00A47368"/>
    <w:rsid w:val="00A52440"/>
    <w:rsid w:val="00A7581C"/>
    <w:rsid w:val="00A8149D"/>
    <w:rsid w:val="00A8335A"/>
    <w:rsid w:val="00A9704E"/>
    <w:rsid w:val="00AD3E4D"/>
    <w:rsid w:val="00AD5E6A"/>
    <w:rsid w:val="00AF05FF"/>
    <w:rsid w:val="00AF25D8"/>
    <w:rsid w:val="00AF2DFE"/>
    <w:rsid w:val="00B10804"/>
    <w:rsid w:val="00B11871"/>
    <w:rsid w:val="00B159FB"/>
    <w:rsid w:val="00B20042"/>
    <w:rsid w:val="00B20690"/>
    <w:rsid w:val="00B276C0"/>
    <w:rsid w:val="00B334D2"/>
    <w:rsid w:val="00B34E3B"/>
    <w:rsid w:val="00B42164"/>
    <w:rsid w:val="00B565FF"/>
    <w:rsid w:val="00B65FB6"/>
    <w:rsid w:val="00B73670"/>
    <w:rsid w:val="00B81627"/>
    <w:rsid w:val="00B93121"/>
    <w:rsid w:val="00B95CDD"/>
    <w:rsid w:val="00BA0440"/>
    <w:rsid w:val="00BA30EF"/>
    <w:rsid w:val="00BA655E"/>
    <w:rsid w:val="00BA6DF9"/>
    <w:rsid w:val="00BB12D8"/>
    <w:rsid w:val="00BB4B09"/>
    <w:rsid w:val="00BB56A8"/>
    <w:rsid w:val="00BC3F06"/>
    <w:rsid w:val="00BE5207"/>
    <w:rsid w:val="00C01AFC"/>
    <w:rsid w:val="00C0300F"/>
    <w:rsid w:val="00C13A39"/>
    <w:rsid w:val="00C22831"/>
    <w:rsid w:val="00C3208B"/>
    <w:rsid w:val="00C352E7"/>
    <w:rsid w:val="00C46375"/>
    <w:rsid w:val="00C647F7"/>
    <w:rsid w:val="00C71694"/>
    <w:rsid w:val="00C77F34"/>
    <w:rsid w:val="00C90CC5"/>
    <w:rsid w:val="00C95A87"/>
    <w:rsid w:val="00CA79B7"/>
    <w:rsid w:val="00CB6D9F"/>
    <w:rsid w:val="00CD3726"/>
    <w:rsid w:val="00CD44E7"/>
    <w:rsid w:val="00CE0427"/>
    <w:rsid w:val="00CF4875"/>
    <w:rsid w:val="00D02BD9"/>
    <w:rsid w:val="00D154FF"/>
    <w:rsid w:val="00D444B1"/>
    <w:rsid w:val="00D45C51"/>
    <w:rsid w:val="00D56963"/>
    <w:rsid w:val="00D879BF"/>
    <w:rsid w:val="00DC0710"/>
    <w:rsid w:val="00DC12E9"/>
    <w:rsid w:val="00DD22FB"/>
    <w:rsid w:val="00E069F5"/>
    <w:rsid w:val="00E13465"/>
    <w:rsid w:val="00E27550"/>
    <w:rsid w:val="00E27FE5"/>
    <w:rsid w:val="00E46CAC"/>
    <w:rsid w:val="00E53C9F"/>
    <w:rsid w:val="00E60AF1"/>
    <w:rsid w:val="00E83264"/>
    <w:rsid w:val="00E947AE"/>
    <w:rsid w:val="00E97D25"/>
    <w:rsid w:val="00EC4D06"/>
    <w:rsid w:val="00ED159D"/>
    <w:rsid w:val="00ED594B"/>
    <w:rsid w:val="00EE40AD"/>
    <w:rsid w:val="00EE6281"/>
    <w:rsid w:val="00EF5A7F"/>
    <w:rsid w:val="00F10438"/>
    <w:rsid w:val="00F26305"/>
    <w:rsid w:val="00F26576"/>
    <w:rsid w:val="00F343E6"/>
    <w:rsid w:val="00F40D7A"/>
    <w:rsid w:val="00F41003"/>
    <w:rsid w:val="00F50A77"/>
    <w:rsid w:val="00F63DCA"/>
    <w:rsid w:val="00F92431"/>
    <w:rsid w:val="00F93C49"/>
    <w:rsid w:val="00F96DB9"/>
    <w:rsid w:val="00FC03D2"/>
    <w:rsid w:val="00FC0FE2"/>
    <w:rsid w:val="00FC3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A4D584A"/>
  <w15:chartTrackingRefBased/>
  <w15:docId w15:val="{6DA0E4BB-50E6-456C-8430-8D11548C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after="200" w:line="29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2E9"/>
    <w:pPr>
      <w:spacing w:after="0" w:line="288" w:lineRule="auto"/>
      <w:contextualSpacing/>
    </w:pPr>
    <w:rPr>
      <w:rFonts w:asciiTheme="minorHAnsi" w:eastAsia="Times New Roman" w:hAnsiTheme="minorHAnsi" w:cs="Times New Roman"/>
      <w:sz w:val="24"/>
      <w:szCs w:val="24"/>
      <w:lang w:val="en-CA"/>
    </w:rPr>
  </w:style>
  <w:style w:type="paragraph" w:styleId="Heading1">
    <w:name w:val="heading 1"/>
    <w:next w:val="Normal"/>
    <w:link w:val="Heading1Char"/>
    <w:autoRedefine/>
    <w:uiPriority w:val="9"/>
    <w:qFormat/>
    <w:rsid w:val="007E0C39"/>
    <w:pPr>
      <w:keepNext/>
      <w:keepLines/>
      <w:numPr>
        <w:numId w:val="2"/>
      </w:numPr>
      <w:pBdr>
        <w:bottom w:val="single" w:sz="4" w:space="3" w:color="003366"/>
      </w:pBdr>
      <w:tabs>
        <w:tab w:val="left" w:pos="432"/>
      </w:tabs>
      <w:spacing w:before="360" w:after="240" w:line="288" w:lineRule="auto"/>
      <w:contextualSpacing/>
      <w:outlineLvl w:val="0"/>
    </w:pPr>
    <w:rPr>
      <w:rFonts w:ascii="Lucida Bright" w:eastAsia="Times New Roman" w:hAnsi="Lucida Bright" w:cs="Times New Roman"/>
      <w:b/>
      <w:bCs/>
      <w:color w:val="002A5C"/>
      <w:sz w:val="38"/>
      <w:szCs w:val="28"/>
      <w:lang w:val="en-CA" w:eastAsia="en-CA"/>
    </w:rPr>
  </w:style>
  <w:style w:type="paragraph" w:styleId="Heading2">
    <w:name w:val="heading 2"/>
    <w:basedOn w:val="Heading1"/>
    <w:next w:val="Normal"/>
    <w:link w:val="Heading2Char"/>
    <w:autoRedefine/>
    <w:uiPriority w:val="9"/>
    <w:unhideWhenUsed/>
    <w:qFormat/>
    <w:rsid w:val="008D228C"/>
    <w:pPr>
      <w:numPr>
        <w:ilvl w:val="1"/>
      </w:numPr>
      <w:pBdr>
        <w:bottom w:val="none" w:sz="0" w:space="0" w:color="auto"/>
      </w:pBdr>
      <w:tabs>
        <w:tab w:val="clear" w:pos="432"/>
        <w:tab w:val="left" w:pos="720"/>
      </w:tabs>
      <w:spacing w:before="240" w:after="60"/>
      <w:ind w:left="720" w:hanging="720"/>
      <w:outlineLvl w:val="1"/>
    </w:pPr>
    <w:rPr>
      <w:sz w:val="34"/>
      <w:szCs w:val="34"/>
    </w:rPr>
  </w:style>
  <w:style w:type="paragraph" w:styleId="Heading3">
    <w:name w:val="heading 3"/>
    <w:basedOn w:val="Heading2"/>
    <w:next w:val="Normal"/>
    <w:link w:val="Heading3Char"/>
    <w:autoRedefine/>
    <w:uiPriority w:val="9"/>
    <w:unhideWhenUsed/>
    <w:qFormat/>
    <w:rsid w:val="00FC3C71"/>
    <w:pPr>
      <w:numPr>
        <w:ilvl w:val="2"/>
      </w:numPr>
      <w:tabs>
        <w:tab w:val="clear" w:pos="720"/>
        <w:tab w:val="left" w:pos="900"/>
      </w:tabs>
      <w:ind w:left="907" w:hanging="907"/>
      <w:outlineLvl w:val="2"/>
    </w:pPr>
    <w:rPr>
      <w:sz w:val="30"/>
    </w:rPr>
  </w:style>
  <w:style w:type="paragraph" w:styleId="Heading4">
    <w:name w:val="heading 4"/>
    <w:basedOn w:val="Heading3"/>
    <w:next w:val="Normal"/>
    <w:link w:val="Heading4Char"/>
    <w:autoRedefine/>
    <w:uiPriority w:val="9"/>
    <w:unhideWhenUsed/>
    <w:qFormat/>
    <w:rsid w:val="00FC3C71"/>
    <w:pPr>
      <w:numPr>
        <w:ilvl w:val="3"/>
      </w:numPr>
      <w:tabs>
        <w:tab w:val="clear" w:pos="900"/>
        <w:tab w:val="left" w:pos="1080"/>
      </w:tabs>
      <w:ind w:left="1080" w:hanging="1080"/>
      <w:outlineLvl w:val="3"/>
    </w:pPr>
    <w:rPr>
      <w:sz w:val="26"/>
    </w:rPr>
  </w:style>
  <w:style w:type="paragraph" w:styleId="Heading5">
    <w:name w:val="heading 5"/>
    <w:next w:val="Normal"/>
    <w:link w:val="Heading5Char"/>
    <w:autoRedefine/>
    <w:uiPriority w:val="9"/>
    <w:unhideWhenUsed/>
    <w:qFormat/>
    <w:rsid w:val="00FC3C71"/>
    <w:pPr>
      <w:numPr>
        <w:ilvl w:val="4"/>
        <w:numId w:val="2"/>
      </w:numPr>
      <w:tabs>
        <w:tab w:val="left" w:pos="1166"/>
      </w:tabs>
      <w:spacing w:before="240" w:after="0" w:line="288" w:lineRule="auto"/>
      <w:ind w:left="1166" w:hanging="1166"/>
      <w:contextualSpacing/>
      <w:outlineLvl w:val="4"/>
    </w:pPr>
    <w:rPr>
      <w:rFonts w:ascii="Lucida Bright" w:eastAsia="Times New Roman" w:hAnsi="Lucida Bright" w:cs="Times New Roman"/>
      <w:b/>
      <w:bCs/>
      <w:color w:val="002A5C"/>
      <w:sz w:val="24"/>
      <w:szCs w:val="34"/>
      <w:lang w:val="en-CA" w:eastAsia="en-CA"/>
    </w:rPr>
  </w:style>
  <w:style w:type="paragraph" w:styleId="Heading6">
    <w:name w:val="heading 6"/>
    <w:basedOn w:val="Heading5"/>
    <w:next w:val="Normal"/>
    <w:link w:val="Heading6Char"/>
    <w:autoRedefine/>
    <w:uiPriority w:val="9"/>
    <w:unhideWhenUsed/>
    <w:qFormat/>
    <w:rsid w:val="00875266"/>
    <w:pPr>
      <w:numPr>
        <w:ilvl w:val="5"/>
      </w:numPr>
      <w:outlineLvl w:val="5"/>
    </w:pPr>
    <w:rPr>
      <w:iCs/>
      <w:sz w:val="26"/>
    </w:rPr>
  </w:style>
  <w:style w:type="paragraph" w:styleId="Heading7">
    <w:name w:val="heading 7"/>
    <w:basedOn w:val="Heading6"/>
    <w:next w:val="Normal"/>
    <w:link w:val="Heading7Char"/>
    <w:uiPriority w:val="9"/>
    <w:unhideWhenUsed/>
    <w:rsid w:val="001761CF"/>
    <w:pPr>
      <w:numPr>
        <w:ilvl w:val="6"/>
      </w:numPr>
      <w:outlineLvl w:val="6"/>
    </w:pPr>
    <w:rPr>
      <w:iCs w:val="0"/>
      <w:color w:val="1F497D"/>
    </w:rPr>
  </w:style>
  <w:style w:type="paragraph" w:styleId="Heading8">
    <w:name w:val="heading 8"/>
    <w:basedOn w:val="Heading7"/>
    <w:next w:val="Normal"/>
    <w:link w:val="Heading8Char"/>
    <w:uiPriority w:val="9"/>
    <w:unhideWhenUsed/>
    <w:rsid w:val="001761CF"/>
    <w:pPr>
      <w:numPr>
        <w:ilvl w:val="7"/>
      </w:numPr>
      <w:outlineLvl w:val="7"/>
    </w:pPr>
    <w:rPr>
      <w:szCs w:val="20"/>
    </w:rPr>
  </w:style>
  <w:style w:type="paragraph" w:styleId="Heading9">
    <w:name w:val="heading 9"/>
    <w:basedOn w:val="Heading8"/>
    <w:next w:val="Normal"/>
    <w:link w:val="Heading9Char"/>
    <w:uiPriority w:val="9"/>
    <w:unhideWhenUsed/>
    <w:rsid w:val="001761CF"/>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C39"/>
    <w:rPr>
      <w:rFonts w:ascii="Lucida Bright" w:eastAsia="Times New Roman" w:hAnsi="Lucida Bright" w:cs="Times New Roman"/>
      <w:b/>
      <w:bCs/>
      <w:color w:val="002A5C"/>
      <w:sz w:val="38"/>
      <w:szCs w:val="28"/>
      <w:lang w:val="en-CA" w:eastAsia="en-CA"/>
    </w:rPr>
  </w:style>
  <w:style w:type="character" w:customStyle="1" w:styleId="Heading2Char">
    <w:name w:val="Heading 2 Char"/>
    <w:basedOn w:val="DefaultParagraphFont"/>
    <w:link w:val="Heading2"/>
    <w:uiPriority w:val="9"/>
    <w:rsid w:val="008D228C"/>
    <w:rPr>
      <w:rFonts w:ascii="Lucida Bright" w:eastAsia="Times New Roman" w:hAnsi="Lucida Bright" w:cs="Times New Roman"/>
      <w:b/>
      <w:bCs/>
      <w:color w:val="002A5C"/>
      <w:sz w:val="34"/>
      <w:szCs w:val="34"/>
      <w:lang w:val="en-CA" w:eastAsia="en-CA"/>
    </w:rPr>
  </w:style>
  <w:style w:type="character" w:customStyle="1" w:styleId="Heading3Char">
    <w:name w:val="Heading 3 Char"/>
    <w:basedOn w:val="DefaultParagraphFont"/>
    <w:link w:val="Heading3"/>
    <w:uiPriority w:val="9"/>
    <w:rsid w:val="00FC3C71"/>
    <w:rPr>
      <w:rFonts w:ascii="Lucida Bright" w:eastAsia="Times New Roman" w:hAnsi="Lucida Bright" w:cs="Times New Roman"/>
      <w:b/>
      <w:bCs/>
      <w:color w:val="002A5C"/>
      <w:sz w:val="30"/>
      <w:szCs w:val="34"/>
      <w:lang w:val="en-CA" w:eastAsia="en-CA"/>
    </w:rPr>
  </w:style>
  <w:style w:type="character" w:customStyle="1" w:styleId="Heading4Char">
    <w:name w:val="Heading 4 Char"/>
    <w:basedOn w:val="DefaultParagraphFont"/>
    <w:link w:val="Heading4"/>
    <w:uiPriority w:val="9"/>
    <w:rsid w:val="00FC3C71"/>
    <w:rPr>
      <w:rFonts w:ascii="Lucida Bright" w:eastAsia="Times New Roman" w:hAnsi="Lucida Bright" w:cs="Times New Roman"/>
      <w:b/>
      <w:bCs/>
      <w:color w:val="002A5C"/>
      <w:sz w:val="26"/>
      <w:szCs w:val="34"/>
      <w:lang w:val="en-CA" w:eastAsia="en-CA"/>
    </w:rPr>
  </w:style>
  <w:style w:type="character" w:customStyle="1" w:styleId="Heading5Char">
    <w:name w:val="Heading 5 Char"/>
    <w:basedOn w:val="DefaultParagraphFont"/>
    <w:link w:val="Heading5"/>
    <w:uiPriority w:val="9"/>
    <w:rsid w:val="00FC3C71"/>
    <w:rPr>
      <w:rFonts w:ascii="Lucida Bright" w:eastAsia="Times New Roman" w:hAnsi="Lucida Bright" w:cs="Times New Roman"/>
      <w:b/>
      <w:bCs/>
      <w:color w:val="002A5C"/>
      <w:sz w:val="24"/>
      <w:szCs w:val="34"/>
      <w:lang w:val="en-CA" w:eastAsia="en-CA"/>
    </w:rPr>
  </w:style>
  <w:style w:type="character" w:customStyle="1" w:styleId="Heading6Char">
    <w:name w:val="Heading 6 Char"/>
    <w:basedOn w:val="DefaultParagraphFont"/>
    <w:link w:val="Heading6"/>
    <w:uiPriority w:val="9"/>
    <w:rsid w:val="00875266"/>
    <w:rPr>
      <w:rFonts w:ascii="Lucida Bright" w:eastAsia="Times New Roman" w:hAnsi="Lucida Bright" w:cs="Times New Roman"/>
      <w:b/>
      <w:bCs/>
      <w:iCs/>
      <w:color w:val="002A5C"/>
      <w:sz w:val="26"/>
      <w:szCs w:val="34"/>
      <w:lang w:val="en-CA" w:eastAsia="en-CA"/>
    </w:rPr>
  </w:style>
  <w:style w:type="character" w:customStyle="1" w:styleId="Heading7Char">
    <w:name w:val="Heading 7 Char"/>
    <w:basedOn w:val="DefaultParagraphFont"/>
    <w:link w:val="Heading7"/>
    <w:uiPriority w:val="9"/>
    <w:rsid w:val="001761CF"/>
    <w:rPr>
      <w:rFonts w:ascii="Lucida Bright" w:eastAsia="Times New Roman" w:hAnsi="Lucida Bright" w:cs="Times New Roman"/>
      <w:b/>
      <w:bCs/>
      <w:color w:val="1F497D"/>
      <w:sz w:val="26"/>
      <w:szCs w:val="34"/>
      <w:lang w:val="en-CA" w:eastAsia="en-CA"/>
    </w:rPr>
  </w:style>
  <w:style w:type="character" w:customStyle="1" w:styleId="Heading8Char">
    <w:name w:val="Heading 8 Char"/>
    <w:basedOn w:val="DefaultParagraphFont"/>
    <w:link w:val="Heading8"/>
    <w:uiPriority w:val="9"/>
    <w:rsid w:val="001761CF"/>
    <w:rPr>
      <w:rFonts w:ascii="Lucida Bright" w:eastAsia="Times New Roman" w:hAnsi="Lucida Bright" w:cs="Times New Roman"/>
      <w:b/>
      <w:bCs/>
      <w:color w:val="1F497D"/>
      <w:sz w:val="26"/>
      <w:lang w:val="en-CA" w:eastAsia="en-CA"/>
    </w:rPr>
  </w:style>
  <w:style w:type="character" w:customStyle="1" w:styleId="Heading9Char">
    <w:name w:val="Heading 9 Char"/>
    <w:basedOn w:val="DefaultParagraphFont"/>
    <w:link w:val="Heading9"/>
    <w:uiPriority w:val="9"/>
    <w:rsid w:val="001761CF"/>
    <w:rPr>
      <w:rFonts w:ascii="Lucida Bright" w:eastAsia="Times New Roman" w:hAnsi="Lucida Bright" w:cs="Times New Roman"/>
      <w:b/>
      <w:bCs/>
      <w:iCs/>
      <w:color w:val="1F497D"/>
      <w:sz w:val="26"/>
      <w:lang w:val="en-CA" w:eastAsia="en-CA"/>
    </w:rPr>
  </w:style>
  <w:style w:type="paragraph" w:styleId="ListBullet">
    <w:name w:val="List Bullet"/>
    <w:basedOn w:val="Normal"/>
    <w:autoRedefine/>
    <w:uiPriority w:val="99"/>
    <w:unhideWhenUsed/>
    <w:qFormat/>
    <w:rsid w:val="001375DC"/>
    <w:pPr>
      <w:numPr>
        <w:numId w:val="7"/>
      </w:numPr>
      <w:tabs>
        <w:tab w:val="left" w:pos="432"/>
      </w:tabs>
      <w:ind w:left="605" w:hanging="245"/>
    </w:pPr>
    <w:rPr>
      <w:rFonts w:ascii="Calibri" w:eastAsiaTheme="minorHAnsi" w:hAnsi="Calibri" w:cstheme="minorBidi"/>
      <w:color w:val="000000" w:themeColor="text1"/>
      <w:szCs w:val="20"/>
    </w:rPr>
  </w:style>
  <w:style w:type="paragraph" w:styleId="ListBullet2">
    <w:name w:val="List Bullet 2"/>
    <w:basedOn w:val="Normal"/>
    <w:autoRedefine/>
    <w:uiPriority w:val="99"/>
    <w:unhideWhenUsed/>
    <w:qFormat/>
    <w:rsid w:val="00F40D7A"/>
    <w:pPr>
      <w:numPr>
        <w:ilvl w:val="2"/>
        <w:numId w:val="5"/>
      </w:numPr>
      <w:tabs>
        <w:tab w:val="left" w:pos="432"/>
      </w:tabs>
      <w:ind w:left="850" w:hanging="245"/>
    </w:pPr>
    <w:rPr>
      <w:rFonts w:ascii="Calibri" w:eastAsiaTheme="minorHAnsi" w:hAnsi="Calibri" w:cstheme="minorBidi"/>
      <w:color w:val="000000" w:themeColor="text1"/>
    </w:rPr>
  </w:style>
  <w:style w:type="paragraph" w:styleId="ListBullet3">
    <w:name w:val="List Bullet 3"/>
    <w:basedOn w:val="Normal"/>
    <w:autoRedefine/>
    <w:uiPriority w:val="99"/>
    <w:unhideWhenUsed/>
    <w:qFormat/>
    <w:rsid w:val="00F40D7A"/>
    <w:pPr>
      <w:numPr>
        <w:ilvl w:val="1"/>
        <w:numId w:val="4"/>
      </w:numPr>
      <w:tabs>
        <w:tab w:val="left" w:pos="432"/>
      </w:tabs>
      <w:ind w:left="1095" w:hanging="245"/>
    </w:pPr>
    <w:rPr>
      <w:rFonts w:ascii="Calibri" w:eastAsiaTheme="minorHAnsi" w:hAnsi="Calibri" w:cstheme="minorBidi"/>
      <w:color w:val="000000" w:themeColor="text1"/>
      <w:szCs w:val="20"/>
    </w:rPr>
  </w:style>
  <w:style w:type="paragraph" w:styleId="ListBullet4">
    <w:name w:val="List Bullet 4"/>
    <w:autoRedefine/>
    <w:uiPriority w:val="99"/>
    <w:unhideWhenUsed/>
    <w:qFormat/>
    <w:rsid w:val="00E27FE5"/>
    <w:pPr>
      <w:numPr>
        <w:ilvl w:val="4"/>
        <w:numId w:val="6"/>
      </w:numPr>
      <w:spacing w:after="0" w:line="288" w:lineRule="auto"/>
      <w:ind w:left="1339" w:hanging="245"/>
      <w:contextualSpacing/>
    </w:pPr>
    <w:rPr>
      <w:rFonts w:ascii="Calibri" w:hAnsi="Calibri"/>
      <w:color w:val="000000" w:themeColor="text1"/>
      <w:sz w:val="24"/>
      <w:lang w:val="en-CA"/>
    </w:rPr>
  </w:style>
  <w:style w:type="paragraph" w:styleId="ListBullet5">
    <w:name w:val="List Bullet 5"/>
    <w:autoRedefine/>
    <w:uiPriority w:val="99"/>
    <w:unhideWhenUsed/>
    <w:qFormat/>
    <w:rsid w:val="00E27FE5"/>
    <w:pPr>
      <w:numPr>
        <w:numId w:val="3"/>
      </w:numPr>
      <w:spacing w:after="0" w:line="288" w:lineRule="auto"/>
      <w:ind w:left="1584" w:hanging="245"/>
      <w:contextualSpacing/>
    </w:pPr>
    <w:rPr>
      <w:rFonts w:ascii="Calibri" w:hAnsi="Calibri"/>
      <w:color w:val="000000" w:themeColor="text1"/>
      <w:sz w:val="24"/>
      <w:lang w:val="en-CA"/>
    </w:rPr>
  </w:style>
  <w:style w:type="numbering" w:customStyle="1" w:styleId="ListBullets">
    <w:name w:val="ListBullets"/>
    <w:uiPriority w:val="99"/>
    <w:rsid w:val="00672716"/>
    <w:pPr>
      <w:numPr>
        <w:numId w:val="1"/>
      </w:numPr>
    </w:pPr>
  </w:style>
  <w:style w:type="paragraph" w:styleId="Title">
    <w:name w:val="Title"/>
    <w:basedOn w:val="Normal"/>
    <w:next w:val="Normal"/>
    <w:link w:val="TitleChar"/>
    <w:autoRedefine/>
    <w:qFormat/>
    <w:rsid w:val="00207625"/>
    <w:pPr>
      <w:tabs>
        <w:tab w:val="left" w:pos="432"/>
      </w:tabs>
      <w:spacing w:before="240" w:after="120"/>
      <w:jc w:val="center"/>
    </w:pPr>
    <w:rPr>
      <w:rFonts w:ascii="Lucida Bright" w:eastAsiaTheme="minorHAnsi" w:hAnsi="Lucida Bright" w:cstheme="minorBidi"/>
      <w:b/>
      <w:color w:val="002A5C"/>
      <w:spacing w:val="5"/>
      <w:kern w:val="28"/>
      <w:sz w:val="42"/>
      <w:szCs w:val="52"/>
    </w:rPr>
  </w:style>
  <w:style w:type="character" w:customStyle="1" w:styleId="TitleChar">
    <w:name w:val="Title Char"/>
    <w:basedOn w:val="DefaultParagraphFont"/>
    <w:link w:val="Title"/>
    <w:rsid w:val="00207625"/>
    <w:rPr>
      <w:rFonts w:ascii="Lucida Bright" w:hAnsi="Lucida Bright"/>
      <w:b/>
      <w:color w:val="002A5C"/>
      <w:spacing w:val="5"/>
      <w:kern w:val="28"/>
      <w:sz w:val="42"/>
      <w:szCs w:val="52"/>
      <w:lang w:val="en-CA"/>
    </w:rPr>
  </w:style>
  <w:style w:type="paragraph" w:styleId="Subtitle">
    <w:name w:val="Subtitle"/>
    <w:basedOn w:val="Title"/>
    <w:next w:val="Normal"/>
    <w:link w:val="SubtitleChar"/>
    <w:autoRedefine/>
    <w:qFormat/>
    <w:rsid w:val="00320CA6"/>
    <w:pPr>
      <w:spacing w:before="0"/>
    </w:pPr>
    <w:rPr>
      <w:rFonts w:ascii="Calibri" w:hAnsi="Calibri"/>
      <w:sz w:val="38"/>
    </w:rPr>
  </w:style>
  <w:style w:type="character" w:customStyle="1" w:styleId="SubtitleChar">
    <w:name w:val="Subtitle Char"/>
    <w:basedOn w:val="DefaultParagraphFont"/>
    <w:link w:val="Subtitle"/>
    <w:rsid w:val="00320CA6"/>
    <w:rPr>
      <w:rFonts w:ascii="Calibri" w:hAnsi="Calibri"/>
      <w:b/>
      <w:color w:val="002A5C"/>
      <w:spacing w:val="5"/>
      <w:kern w:val="28"/>
      <w:sz w:val="38"/>
      <w:szCs w:val="52"/>
      <w:lang w:val="en-CA"/>
    </w:rPr>
  </w:style>
  <w:style w:type="paragraph" w:styleId="TOCHeading">
    <w:name w:val="TOC Heading"/>
    <w:next w:val="Normal"/>
    <w:autoRedefine/>
    <w:uiPriority w:val="39"/>
    <w:unhideWhenUsed/>
    <w:qFormat/>
    <w:rsid w:val="00D879BF"/>
    <w:pPr>
      <w:spacing w:before="240" w:after="120" w:line="384" w:lineRule="exact"/>
    </w:pPr>
    <w:rPr>
      <w:rFonts w:ascii="Lucida Bright" w:eastAsia="Times New Roman" w:hAnsi="Lucida Bright" w:cs="Times New Roman"/>
      <w:b/>
      <w:color w:val="002A5C"/>
      <w:sz w:val="35"/>
      <w:szCs w:val="22"/>
      <w:lang w:val="en-CA" w:eastAsia="en-CA"/>
    </w:rPr>
  </w:style>
  <w:style w:type="paragraph" w:styleId="TOC1">
    <w:name w:val="toc 1"/>
    <w:basedOn w:val="Normal"/>
    <w:next w:val="Normal"/>
    <w:autoRedefine/>
    <w:uiPriority w:val="39"/>
    <w:unhideWhenUsed/>
    <w:rsid w:val="00E27550"/>
    <w:pPr>
      <w:tabs>
        <w:tab w:val="left" w:pos="180"/>
        <w:tab w:val="left" w:pos="432"/>
        <w:tab w:val="right" w:leader="dot" w:pos="9350"/>
      </w:tabs>
      <w:ind w:left="187" w:hanging="187"/>
    </w:pPr>
    <w:rPr>
      <w:rFonts w:ascii="Calibri" w:eastAsiaTheme="minorHAnsi" w:hAnsi="Calibri" w:cstheme="minorBidi"/>
      <w:noProof/>
      <w:color w:val="000000" w:themeColor="text1"/>
      <w:szCs w:val="20"/>
    </w:rPr>
  </w:style>
  <w:style w:type="paragraph" w:styleId="TOC2">
    <w:name w:val="toc 2"/>
    <w:basedOn w:val="Normal"/>
    <w:next w:val="Normal"/>
    <w:autoRedefine/>
    <w:uiPriority w:val="39"/>
    <w:unhideWhenUsed/>
    <w:rsid w:val="00E27550"/>
    <w:pPr>
      <w:tabs>
        <w:tab w:val="left" w:pos="432"/>
        <w:tab w:val="left" w:pos="540"/>
        <w:tab w:val="right" w:leader="dot" w:pos="9350"/>
      </w:tabs>
      <w:ind w:left="374" w:hanging="187"/>
    </w:pPr>
    <w:rPr>
      <w:rFonts w:ascii="Calibri" w:eastAsiaTheme="minorHAnsi" w:hAnsi="Calibri" w:cstheme="minorBidi"/>
      <w:noProof/>
      <w:color w:val="000000" w:themeColor="text1"/>
      <w:szCs w:val="20"/>
    </w:rPr>
  </w:style>
  <w:style w:type="paragraph" w:styleId="TOC3">
    <w:name w:val="toc 3"/>
    <w:basedOn w:val="Normal"/>
    <w:next w:val="Normal"/>
    <w:autoRedefine/>
    <w:uiPriority w:val="39"/>
    <w:unhideWhenUsed/>
    <w:rsid w:val="00E27550"/>
    <w:pPr>
      <w:tabs>
        <w:tab w:val="left" w:pos="432"/>
        <w:tab w:val="left" w:pos="1170"/>
        <w:tab w:val="right" w:leader="dot" w:pos="9350"/>
      </w:tabs>
      <w:ind w:left="821" w:hanging="187"/>
    </w:pPr>
    <w:rPr>
      <w:rFonts w:ascii="Calibri" w:eastAsiaTheme="minorHAnsi" w:hAnsi="Calibri" w:cstheme="minorBidi"/>
      <w:noProof/>
      <w:color w:val="000000" w:themeColor="text1"/>
      <w:szCs w:val="20"/>
    </w:rPr>
  </w:style>
  <w:style w:type="character" w:styleId="Hyperlink">
    <w:name w:val="Hyperlink"/>
    <w:basedOn w:val="DefaultParagraphFont"/>
    <w:uiPriority w:val="99"/>
    <w:unhideWhenUsed/>
    <w:qFormat/>
    <w:rsid w:val="00BA0440"/>
    <w:rPr>
      <w:color w:val="002A5C"/>
      <w:u w:val="single"/>
    </w:rPr>
  </w:style>
  <w:style w:type="paragraph" w:customStyle="1" w:styleId="CheckmarkBullet">
    <w:name w:val="Checkmark Bullet"/>
    <w:basedOn w:val="ListBullet"/>
    <w:autoRedefine/>
    <w:qFormat/>
    <w:rsid w:val="00653D3E"/>
    <w:pPr>
      <w:numPr>
        <w:numId w:val="18"/>
      </w:numPr>
      <w:ind w:left="630" w:hanging="270"/>
    </w:pPr>
  </w:style>
  <w:style w:type="character" w:styleId="Strong">
    <w:name w:val="Strong"/>
    <w:basedOn w:val="DefaultParagraphFont"/>
    <w:uiPriority w:val="22"/>
    <w:qFormat/>
    <w:rsid w:val="006D1523"/>
    <w:rPr>
      <w:b/>
      <w:bCs/>
    </w:rPr>
  </w:style>
  <w:style w:type="paragraph" w:styleId="TOC4">
    <w:name w:val="toc 4"/>
    <w:basedOn w:val="Normal"/>
    <w:next w:val="Normal"/>
    <w:autoRedefine/>
    <w:uiPriority w:val="39"/>
    <w:unhideWhenUsed/>
    <w:rsid w:val="00E27550"/>
    <w:pPr>
      <w:tabs>
        <w:tab w:val="left" w:pos="432"/>
        <w:tab w:val="left" w:pos="1890"/>
        <w:tab w:val="right" w:leader="dot" w:pos="9350"/>
      </w:tabs>
      <w:ind w:left="1353" w:hanging="187"/>
    </w:pPr>
    <w:rPr>
      <w:rFonts w:ascii="Calibri" w:eastAsiaTheme="minorHAnsi" w:hAnsi="Calibri" w:cstheme="minorBidi"/>
      <w:noProof/>
      <w:color w:val="000000" w:themeColor="text1"/>
      <w:szCs w:val="20"/>
    </w:rPr>
  </w:style>
  <w:style w:type="paragraph" w:styleId="TOC5">
    <w:name w:val="toc 5"/>
    <w:basedOn w:val="Normal"/>
    <w:next w:val="Normal"/>
    <w:autoRedefine/>
    <w:uiPriority w:val="39"/>
    <w:unhideWhenUsed/>
    <w:rsid w:val="00D879BF"/>
    <w:pPr>
      <w:tabs>
        <w:tab w:val="left" w:pos="432"/>
        <w:tab w:val="left" w:pos="2790"/>
        <w:tab w:val="right" w:leader="dot" w:pos="9350"/>
      </w:tabs>
      <w:ind w:left="2073" w:hanging="187"/>
    </w:pPr>
    <w:rPr>
      <w:rFonts w:ascii="Calibri" w:eastAsiaTheme="minorHAnsi" w:hAnsi="Calibri" w:cstheme="minorBidi"/>
      <w:noProof/>
      <w:color w:val="000000" w:themeColor="text1"/>
      <w:szCs w:val="20"/>
    </w:rPr>
  </w:style>
  <w:style w:type="table" w:styleId="TableGrid">
    <w:name w:val="Table Grid"/>
    <w:basedOn w:val="TableNormal"/>
    <w:uiPriority w:val="59"/>
    <w:rsid w:val="00961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autoRedefine/>
    <w:qFormat/>
    <w:rsid w:val="006915F0"/>
    <w:pPr>
      <w:tabs>
        <w:tab w:val="left" w:pos="432"/>
      </w:tabs>
    </w:pPr>
    <w:rPr>
      <w:rFonts w:ascii="Calibri" w:eastAsiaTheme="minorHAnsi" w:hAnsi="Calibri" w:cstheme="minorBidi"/>
      <w:b/>
      <w:szCs w:val="20"/>
    </w:rPr>
  </w:style>
  <w:style w:type="paragraph" w:customStyle="1" w:styleId="TableText">
    <w:name w:val="Table Text"/>
    <w:basedOn w:val="Normal"/>
    <w:link w:val="TableTextChar"/>
    <w:autoRedefine/>
    <w:qFormat/>
    <w:rsid w:val="00602CD8"/>
    <w:rPr>
      <w:rFonts w:ascii="Calibri" w:eastAsiaTheme="minorHAnsi" w:hAnsi="Calibri" w:cstheme="minorBidi"/>
      <w:szCs w:val="20"/>
    </w:rPr>
  </w:style>
  <w:style w:type="paragraph" w:styleId="Header">
    <w:name w:val="header"/>
    <w:basedOn w:val="Normal"/>
    <w:link w:val="HeaderChar"/>
    <w:autoRedefine/>
    <w:uiPriority w:val="99"/>
    <w:unhideWhenUsed/>
    <w:qFormat/>
    <w:rsid w:val="00CB6D9F"/>
    <w:pPr>
      <w:tabs>
        <w:tab w:val="left" w:pos="432"/>
        <w:tab w:val="right" w:pos="9360"/>
      </w:tabs>
      <w:spacing w:line="240" w:lineRule="auto"/>
      <w:jc w:val="right"/>
    </w:pPr>
    <w:rPr>
      <w:rFonts w:ascii="Calibri" w:eastAsiaTheme="minorHAnsi" w:hAnsi="Calibri" w:cstheme="minorBidi"/>
      <w:sz w:val="20"/>
      <w:szCs w:val="20"/>
    </w:rPr>
  </w:style>
  <w:style w:type="character" w:customStyle="1" w:styleId="HeaderChar">
    <w:name w:val="Header Char"/>
    <w:basedOn w:val="DefaultParagraphFont"/>
    <w:link w:val="Header"/>
    <w:uiPriority w:val="99"/>
    <w:rsid w:val="00CB6D9F"/>
    <w:rPr>
      <w:rFonts w:ascii="Calibri" w:hAnsi="Calibri"/>
      <w:lang w:val="en-CA"/>
    </w:rPr>
  </w:style>
  <w:style w:type="paragraph" w:styleId="Footer">
    <w:name w:val="footer"/>
    <w:basedOn w:val="Normal"/>
    <w:link w:val="FooterChar"/>
    <w:autoRedefine/>
    <w:uiPriority w:val="99"/>
    <w:unhideWhenUsed/>
    <w:qFormat/>
    <w:rsid w:val="00256775"/>
    <w:pPr>
      <w:tabs>
        <w:tab w:val="left" w:pos="0"/>
        <w:tab w:val="left" w:pos="432"/>
        <w:tab w:val="center" w:pos="4680"/>
        <w:tab w:val="right" w:pos="12960"/>
      </w:tabs>
      <w:spacing w:line="240" w:lineRule="auto"/>
    </w:pPr>
    <w:rPr>
      <w:rFonts w:ascii="Calibri" w:eastAsiaTheme="minorHAnsi" w:hAnsi="Calibri" w:cstheme="minorBidi"/>
      <w:sz w:val="20"/>
      <w:szCs w:val="20"/>
    </w:rPr>
  </w:style>
  <w:style w:type="character" w:customStyle="1" w:styleId="FooterChar">
    <w:name w:val="Footer Char"/>
    <w:basedOn w:val="DefaultParagraphFont"/>
    <w:link w:val="Footer"/>
    <w:uiPriority w:val="99"/>
    <w:rsid w:val="00256775"/>
    <w:rPr>
      <w:rFonts w:ascii="Calibri" w:hAnsi="Calibri"/>
      <w:lang w:val="en-CA"/>
    </w:rPr>
  </w:style>
  <w:style w:type="character" w:styleId="Emphasis">
    <w:name w:val="Emphasis"/>
    <w:basedOn w:val="DefaultParagraphFont"/>
    <w:uiPriority w:val="20"/>
    <w:qFormat/>
    <w:rsid w:val="001C4B1A"/>
    <w:rPr>
      <w:i/>
      <w:iCs/>
    </w:rPr>
  </w:style>
  <w:style w:type="paragraph" w:styleId="BalloonText">
    <w:name w:val="Balloon Text"/>
    <w:basedOn w:val="Normal"/>
    <w:link w:val="BalloonTextChar"/>
    <w:uiPriority w:val="99"/>
    <w:semiHidden/>
    <w:unhideWhenUsed/>
    <w:rsid w:val="00F96DB9"/>
    <w:pPr>
      <w:tabs>
        <w:tab w:val="left" w:pos="432"/>
      </w:tabs>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F96DB9"/>
    <w:rPr>
      <w:rFonts w:ascii="Segoe UI" w:hAnsi="Segoe UI" w:cs="Segoe UI"/>
      <w:sz w:val="18"/>
      <w:szCs w:val="18"/>
      <w:lang w:val="en-CA"/>
    </w:rPr>
  </w:style>
  <w:style w:type="character" w:styleId="PlaceholderText">
    <w:name w:val="Placeholder Text"/>
    <w:basedOn w:val="DefaultParagraphFont"/>
    <w:uiPriority w:val="99"/>
    <w:semiHidden/>
    <w:rsid w:val="00102A9B"/>
    <w:rPr>
      <w:color w:val="808080"/>
    </w:rPr>
  </w:style>
  <w:style w:type="paragraph" w:customStyle="1" w:styleId="ListBullet6">
    <w:name w:val="List Bullet 6"/>
    <w:autoRedefine/>
    <w:qFormat/>
    <w:rsid w:val="00E27FE5"/>
    <w:pPr>
      <w:numPr>
        <w:numId w:val="8"/>
      </w:numPr>
      <w:spacing w:after="0" w:line="288" w:lineRule="auto"/>
      <w:ind w:left="1829" w:hanging="245"/>
      <w:contextualSpacing/>
    </w:pPr>
    <w:rPr>
      <w:rFonts w:ascii="Calibri" w:hAnsi="Calibri"/>
      <w:color w:val="000000" w:themeColor="text1"/>
      <w:sz w:val="24"/>
      <w:lang w:val="en-CA"/>
    </w:rPr>
  </w:style>
  <w:style w:type="paragraph" w:customStyle="1" w:styleId="NumberedList1">
    <w:name w:val="Numbered List 1"/>
    <w:basedOn w:val="Normal"/>
    <w:autoRedefine/>
    <w:qFormat/>
    <w:rsid w:val="00802EE8"/>
    <w:pPr>
      <w:numPr>
        <w:numId w:val="9"/>
      </w:numPr>
      <w:tabs>
        <w:tab w:val="left" w:pos="540"/>
        <w:tab w:val="left" w:pos="1577"/>
      </w:tabs>
      <w:ind w:left="540" w:hanging="180"/>
    </w:pPr>
    <w:rPr>
      <w:rFonts w:ascii="Calibri" w:eastAsiaTheme="minorHAnsi" w:hAnsi="Calibri" w:cstheme="minorBidi"/>
      <w:color w:val="000000" w:themeColor="text1"/>
      <w:szCs w:val="20"/>
    </w:rPr>
  </w:style>
  <w:style w:type="paragraph" w:customStyle="1" w:styleId="NumberedList2">
    <w:name w:val="Numbered List 2"/>
    <w:autoRedefine/>
    <w:qFormat/>
    <w:rsid w:val="00F40D7A"/>
    <w:pPr>
      <w:numPr>
        <w:numId w:val="12"/>
      </w:numPr>
      <w:spacing w:after="0" w:line="288" w:lineRule="auto"/>
      <w:ind w:left="850" w:hanging="245"/>
      <w:contextualSpacing/>
    </w:pPr>
    <w:rPr>
      <w:rFonts w:ascii="Calibri" w:hAnsi="Calibri"/>
      <w:color w:val="000000" w:themeColor="text1"/>
      <w:sz w:val="24"/>
      <w:lang w:val="en-CA"/>
    </w:rPr>
  </w:style>
  <w:style w:type="paragraph" w:customStyle="1" w:styleId="NumberedList3">
    <w:name w:val="Numbered List 3"/>
    <w:basedOn w:val="NumberedList1"/>
    <w:autoRedefine/>
    <w:qFormat/>
    <w:rsid w:val="00D879BF"/>
    <w:pPr>
      <w:numPr>
        <w:numId w:val="11"/>
      </w:numPr>
      <w:tabs>
        <w:tab w:val="clear" w:pos="1577"/>
      </w:tabs>
      <w:ind w:left="1095" w:hanging="245"/>
    </w:pPr>
  </w:style>
  <w:style w:type="paragraph" w:customStyle="1" w:styleId="TableTextBullet1">
    <w:name w:val="Table Text Bullet 1"/>
    <w:basedOn w:val="ListBullet"/>
    <w:autoRedefine/>
    <w:qFormat/>
    <w:rsid w:val="00B95CDD"/>
    <w:pPr>
      <w:ind w:left="162" w:hanging="180"/>
    </w:pPr>
  </w:style>
  <w:style w:type="paragraph" w:customStyle="1" w:styleId="TableTextBullet2">
    <w:name w:val="Table Text Bullet 2"/>
    <w:basedOn w:val="ListBullet2"/>
    <w:autoRedefine/>
    <w:qFormat/>
    <w:rsid w:val="00B95CDD"/>
    <w:pPr>
      <w:ind w:left="342" w:hanging="180"/>
    </w:pPr>
  </w:style>
  <w:style w:type="paragraph" w:customStyle="1" w:styleId="TableTextBullet3">
    <w:name w:val="Table Text Bullet 3"/>
    <w:autoRedefine/>
    <w:qFormat/>
    <w:rsid w:val="006915F0"/>
    <w:pPr>
      <w:numPr>
        <w:numId w:val="10"/>
      </w:numPr>
      <w:spacing w:after="0" w:line="288" w:lineRule="auto"/>
      <w:ind w:left="533" w:hanging="187"/>
      <w:contextualSpacing/>
    </w:pPr>
    <w:rPr>
      <w:rFonts w:ascii="Calibri" w:hAnsi="Calibri"/>
      <w:sz w:val="24"/>
      <w:lang w:val="en-CA"/>
    </w:rPr>
  </w:style>
  <w:style w:type="paragraph" w:customStyle="1" w:styleId="Heading1nonumber">
    <w:name w:val="Heading 1 no number"/>
    <w:basedOn w:val="Heading1"/>
    <w:autoRedefine/>
    <w:qFormat/>
    <w:rsid w:val="006C4A1A"/>
    <w:pPr>
      <w:numPr>
        <w:numId w:val="0"/>
      </w:numPr>
      <w:tabs>
        <w:tab w:val="clear" w:pos="432"/>
      </w:tabs>
    </w:pPr>
  </w:style>
  <w:style w:type="paragraph" w:customStyle="1" w:styleId="Heading2nonumber">
    <w:name w:val="Heading 2 no number"/>
    <w:basedOn w:val="Heading2"/>
    <w:autoRedefine/>
    <w:qFormat/>
    <w:rsid w:val="00907EB2"/>
    <w:pPr>
      <w:numPr>
        <w:ilvl w:val="0"/>
        <w:numId w:val="0"/>
      </w:numPr>
      <w:tabs>
        <w:tab w:val="clear" w:pos="720"/>
      </w:tabs>
    </w:pPr>
  </w:style>
  <w:style w:type="paragraph" w:customStyle="1" w:styleId="Heading3nonumber">
    <w:name w:val="Heading 3 no number"/>
    <w:basedOn w:val="Heading3"/>
    <w:autoRedefine/>
    <w:qFormat/>
    <w:rsid w:val="00907EB2"/>
    <w:pPr>
      <w:numPr>
        <w:ilvl w:val="0"/>
        <w:numId w:val="0"/>
      </w:numPr>
      <w:tabs>
        <w:tab w:val="clear" w:pos="900"/>
      </w:tabs>
    </w:pPr>
  </w:style>
  <w:style w:type="paragraph" w:customStyle="1" w:styleId="Heading4nonumber">
    <w:name w:val="Heading 4 no number"/>
    <w:basedOn w:val="Heading4"/>
    <w:autoRedefine/>
    <w:qFormat/>
    <w:rsid w:val="00A7581C"/>
    <w:pPr>
      <w:numPr>
        <w:ilvl w:val="0"/>
        <w:numId w:val="0"/>
      </w:numPr>
      <w:tabs>
        <w:tab w:val="clear" w:pos="1080"/>
      </w:tabs>
    </w:pPr>
  </w:style>
  <w:style w:type="paragraph" w:customStyle="1" w:styleId="Heading5nonumber">
    <w:name w:val="Heading 5 no number"/>
    <w:basedOn w:val="Heading5"/>
    <w:autoRedefine/>
    <w:qFormat/>
    <w:rsid w:val="006C4A1A"/>
    <w:pPr>
      <w:numPr>
        <w:ilvl w:val="0"/>
        <w:numId w:val="0"/>
      </w:numPr>
      <w:tabs>
        <w:tab w:val="clear" w:pos="1166"/>
      </w:tabs>
    </w:pPr>
  </w:style>
  <w:style w:type="paragraph" w:customStyle="1" w:styleId="Heading3Numbered">
    <w:name w:val="Heading 3 Numbered"/>
    <w:basedOn w:val="Heading3nonumber"/>
    <w:autoRedefine/>
    <w:qFormat/>
    <w:rsid w:val="00384210"/>
    <w:pPr>
      <w:numPr>
        <w:numId w:val="13"/>
      </w:numPr>
      <w:ind w:left="540" w:hanging="540"/>
    </w:pPr>
  </w:style>
  <w:style w:type="paragraph" w:customStyle="1" w:styleId="Footnote">
    <w:name w:val="Footnote"/>
    <w:basedOn w:val="Normal"/>
    <w:autoRedefine/>
    <w:qFormat/>
    <w:rsid w:val="00CB6D9F"/>
    <w:pPr>
      <w:tabs>
        <w:tab w:val="left" w:pos="432"/>
      </w:tabs>
      <w:spacing w:line="240" w:lineRule="auto"/>
    </w:pPr>
    <w:rPr>
      <w:rFonts w:ascii="Calibri" w:eastAsiaTheme="minorHAnsi" w:hAnsi="Calibri" w:cstheme="minorBidi"/>
      <w:bCs/>
      <w:noProof/>
      <w:sz w:val="20"/>
      <w:szCs w:val="20"/>
    </w:rPr>
  </w:style>
  <w:style w:type="paragraph" w:styleId="BlockText">
    <w:name w:val="Block Text"/>
    <w:basedOn w:val="Normal"/>
    <w:autoRedefine/>
    <w:uiPriority w:val="99"/>
    <w:unhideWhenUsed/>
    <w:qFormat/>
    <w:rsid w:val="00651D71"/>
    <w:pPr>
      <w:pBdr>
        <w:top w:val="single" w:sz="2" w:space="10" w:color="002A5C"/>
        <w:left w:val="single" w:sz="2" w:space="10" w:color="002A5C"/>
        <w:bottom w:val="single" w:sz="2" w:space="10" w:color="002A5C"/>
        <w:right w:val="single" w:sz="2" w:space="10" w:color="002A5C"/>
      </w:pBdr>
      <w:shd w:val="clear" w:color="auto" w:fill="E4EEF8"/>
      <w:ind w:left="1152" w:right="1152"/>
    </w:pPr>
    <w:rPr>
      <w:rFonts w:eastAsiaTheme="minorEastAsia" w:cstheme="minorBidi"/>
      <w:iCs/>
    </w:rPr>
  </w:style>
  <w:style w:type="paragraph" w:customStyle="1" w:styleId="TableTextNumberedList1">
    <w:name w:val="Table Text Numbered List 1"/>
    <w:basedOn w:val="TableText"/>
    <w:autoRedefine/>
    <w:qFormat/>
    <w:rsid w:val="006915F0"/>
    <w:pPr>
      <w:numPr>
        <w:numId w:val="14"/>
      </w:numPr>
      <w:ind w:left="245" w:hanging="245"/>
    </w:pPr>
    <w:rPr>
      <w:szCs w:val="24"/>
    </w:rPr>
  </w:style>
  <w:style w:type="paragraph" w:customStyle="1" w:styleId="TableTextNumberedList2">
    <w:name w:val="Table Text Numbered List 2"/>
    <w:basedOn w:val="TableTextNumberedList1"/>
    <w:autoRedefine/>
    <w:qFormat/>
    <w:rsid w:val="00C71694"/>
    <w:pPr>
      <w:numPr>
        <w:numId w:val="15"/>
      </w:numPr>
      <w:ind w:left="519" w:hanging="173"/>
    </w:pPr>
  </w:style>
  <w:style w:type="paragraph" w:customStyle="1" w:styleId="TableTextNumberedList3">
    <w:name w:val="Table Text Numbered List 3"/>
    <w:basedOn w:val="TableTextNumberedList2"/>
    <w:autoRedefine/>
    <w:qFormat/>
    <w:rsid w:val="00C71694"/>
    <w:pPr>
      <w:numPr>
        <w:numId w:val="16"/>
      </w:numPr>
      <w:ind w:left="789" w:hanging="180"/>
    </w:pPr>
  </w:style>
  <w:style w:type="character" w:styleId="IntenseEmphasis">
    <w:name w:val="Intense Emphasis"/>
    <w:basedOn w:val="DefaultParagraphFont"/>
    <w:uiPriority w:val="21"/>
    <w:qFormat/>
    <w:rsid w:val="00390CC2"/>
    <w:rPr>
      <w:b/>
      <w:i/>
      <w:iCs/>
      <w:color w:val="auto"/>
    </w:rPr>
  </w:style>
  <w:style w:type="paragraph" w:customStyle="1" w:styleId="BlockTextBulletedList">
    <w:name w:val="Block Text Bulleted List"/>
    <w:basedOn w:val="BlockText"/>
    <w:autoRedefine/>
    <w:qFormat/>
    <w:rsid w:val="00F40D7A"/>
    <w:pPr>
      <w:numPr>
        <w:numId w:val="17"/>
      </w:numPr>
      <w:ind w:left="1397" w:hanging="245"/>
    </w:pPr>
  </w:style>
  <w:style w:type="paragraph" w:styleId="FootnoteText">
    <w:name w:val="footnote text"/>
    <w:basedOn w:val="Normal"/>
    <w:link w:val="FootnoteTextChar"/>
    <w:uiPriority w:val="99"/>
    <w:semiHidden/>
    <w:unhideWhenUsed/>
    <w:rsid w:val="0088489E"/>
    <w:pPr>
      <w:tabs>
        <w:tab w:val="left" w:pos="432"/>
      </w:tabs>
      <w:spacing w:line="240" w:lineRule="auto"/>
    </w:pPr>
    <w:rPr>
      <w:rFonts w:ascii="Calibri" w:eastAsiaTheme="minorHAnsi" w:hAnsi="Calibri" w:cstheme="minorBidi"/>
      <w:sz w:val="20"/>
      <w:szCs w:val="20"/>
    </w:rPr>
  </w:style>
  <w:style w:type="character" w:customStyle="1" w:styleId="FootnoteTextChar">
    <w:name w:val="Footnote Text Char"/>
    <w:basedOn w:val="DefaultParagraphFont"/>
    <w:link w:val="FootnoteText"/>
    <w:uiPriority w:val="99"/>
    <w:semiHidden/>
    <w:rsid w:val="0088489E"/>
    <w:rPr>
      <w:rFonts w:ascii="Calibri" w:hAnsi="Calibri"/>
      <w:lang w:val="en-CA"/>
    </w:rPr>
  </w:style>
  <w:style w:type="character" w:styleId="FootnoteReference">
    <w:name w:val="footnote reference"/>
    <w:basedOn w:val="DefaultParagraphFont"/>
    <w:uiPriority w:val="99"/>
    <w:semiHidden/>
    <w:unhideWhenUsed/>
    <w:rsid w:val="0088489E"/>
    <w:rPr>
      <w:vertAlign w:val="superscript"/>
    </w:rPr>
  </w:style>
  <w:style w:type="paragraph" w:customStyle="1" w:styleId="Centered">
    <w:name w:val="Centered"/>
    <w:basedOn w:val="Normal"/>
    <w:autoRedefine/>
    <w:qFormat/>
    <w:rsid w:val="003C2AFD"/>
    <w:pPr>
      <w:jc w:val="center"/>
    </w:pPr>
    <w:rPr>
      <w:sz w:val="28"/>
    </w:rPr>
  </w:style>
  <w:style w:type="paragraph" w:customStyle="1" w:styleId="Provostfooter">
    <w:name w:val="Provost footer"/>
    <w:basedOn w:val="Footer"/>
    <w:autoRedefine/>
    <w:qFormat/>
    <w:rsid w:val="00F93C49"/>
    <w:rPr>
      <w:rFonts w:ascii="Times New Roman" w:hAnsi="Times New Roman"/>
      <w:spacing w:val="20"/>
      <w:sz w:val="18"/>
    </w:rPr>
  </w:style>
  <w:style w:type="numbering" w:customStyle="1" w:styleId="Headings">
    <w:name w:val="Headings"/>
    <w:uiPriority w:val="99"/>
    <w:rsid w:val="00594EE2"/>
    <w:pPr>
      <w:numPr>
        <w:numId w:val="20"/>
      </w:numPr>
    </w:pPr>
  </w:style>
  <w:style w:type="character" w:customStyle="1" w:styleId="TableTextChar">
    <w:name w:val="Table Text Char"/>
    <w:basedOn w:val="DefaultParagraphFont"/>
    <w:link w:val="TableText"/>
    <w:rsid w:val="00602CD8"/>
    <w:rPr>
      <w:rFonts w:ascii="Calibri" w:hAnsi="Calibri"/>
      <w:sz w:val="24"/>
      <w:lang w:val="en-CA"/>
    </w:rPr>
  </w:style>
  <w:style w:type="character" w:customStyle="1" w:styleId="TableHeadingChar">
    <w:name w:val="Table Heading Char"/>
    <w:basedOn w:val="TableTextChar"/>
    <w:link w:val="TableHeading"/>
    <w:rsid w:val="006915F0"/>
    <w:rPr>
      <w:rFonts w:ascii="Calibri" w:hAnsi="Calibri"/>
      <w:b/>
      <w:sz w:val="24"/>
      <w:lang w:val="en-CA"/>
    </w:rPr>
  </w:style>
  <w:style w:type="paragraph" w:customStyle="1" w:styleId="TableHeadingCentered">
    <w:name w:val="Table Heading Centered"/>
    <w:basedOn w:val="TableHeading"/>
    <w:autoRedefine/>
    <w:qFormat/>
    <w:rsid w:val="006915F0"/>
    <w:pPr>
      <w:jc w:val="center"/>
    </w:pPr>
  </w:style>
  <w:style w:type="character" w:customStyle="1" w:styleId="HyperlinkEmphasis">
    <w:name w:val="Hyperlink Emphasis"/>
    <w:basedOn w:val="Hyperlink"/>
    <w:uiPriority w:val="1"/>
    <w:qFormat/>
    <w:rsid w:val="00ED159D"/>
    <w:rPr>
      <w:i/>
      <w:color w:val="002A5C"/>
      <w:u w:val="single"/>
    </w:rPr>
  </w:style>
  <w:style w:type="paragraph" w:customStyle="1" w:styleId="Bulletpara">
    <w:name w:val="Bullet para"/>
    <w:basedOn w:val="Normal"/>
    <w:autoRedefine/>
    <w:uiPriority w:val="99"/>
    <w:rsid w:val="001678E9"/>
    <w:pPr>
      <w:numPr>
        <w:numId w:val="25"/>
      </w:numPr>
      <w:spacing w:line="240" w:lineRule="auto"/>
      <w:contextualSpacing w:val="0"/>
    </w:pPr>
    <w:rPr>
      <w:rFonts w:ascii="Helvetica" w:hAnsi="Helvetica" w:cstheme="minorBidi"/>
      <w:sz w:val="16"/>
      <w:lang w:eastAsia="en-CA"/>
    </w:rPr>
  </w:style>
  <w:style w:type="paragraph" w:customStyle="1" w:styleId="Normalcentered">
    <w:name w:val="Normal centered"/>
    <w:basedOn w:val="Normal"/>
    <w:autoRedefine/>
    <w:qFormat/>
    <w:rsid w:val="001678E9"/>
    <w:pPr>
      <w:spacing w:after="200" w:line="240" w:lineRule="auto"/>
      <w:contextualSpacing w:val="0"/>
      <w:jc w:val="center"/>
    </w:pPr>
    <w:rPr>
      <w:rFonts w:ascii="Calibri" w:eastAsiaTheme="minorEastAsia" w:hAnsi="Calibri" w:cstheme="minorBidi"/>
      <w:szCs w:val="22"/>
      <w:lang w:eastAsia="en-CA"/>
    </w:rPr>
  </w:style>
  <w:style w:type="paragraph" w:customStyle="1" w:styleId="Heading1centered">
    <w:name w:val="Heading 1 centered"/>
    <w:basedOn w:val="Heading1nonumber"/>
    <w:autoRedefine/>
    <w:qFormat/>
    <w:rsid w:val="001678E9"/>
    <w:pPr>
      <w:pBdr>
        <w:bottom w:val="single" w:sz="4" w:space="1" w:color="auto"/>
      </w:pBdr>
      <w:jc w:val="center"/>
    </w:pPr>
    <w:rPr>
      <w:rFonts w:cstheme="majorBidi"/>
      <w:sz w:val="35"/>
      <w:lang w:val="en-GB"/>
    </w:rPr>
  </w:style>
  <w:style w:type="paragraph" w:customStyle="1" w:styleId="TableSubheading">
    <w:name w:val="Table Subheading"/>
    <w:basedOn w:val="TableHeading"/>
    <w:autoRedefine/>
    <w:qFormat/>
    <w:rsid w:val="00602CD8"/>
    <w:pPr>
      <w:tabs>
        <w:tab w:val="clear" w:pos="43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54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VAULT5\HOME5$\shimkare\Settings.MDS\My%20Desktop\template-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2E44AA995A9B49997CDEA05693BFB5" ma:contentTypeVersion="11" ma:contentTypeDescription="Create a new document." ma:contentTypeScope="" ma:versionID="d987bab77989927f89a37861bfd38534">
  <xsd:schema xmlns:xsd="http://www.w3.org/2001/XMLSchema" xmlns:xs="http://www.w3.org/2001/XMLSchema" xmlns:p="http://schemas.microsoft.com/office/2006/metadata/properties" xmlns:ns2="fc8f67e0-12c7-4ba7-be8a-aab2cef0f037" targetNamespace="http://schemas.microsoft.com/office/2006/metadata/properties" ma:root="true" ma:fieldsID="5394ffc97c5b97f6156ab1e7cfba81df" ns2:_="">
    <xsd:import namespace="fc8f67e0-12c7-4ba7-be8a-aab2cef0f037"/>
    <xsd:element name="properties">
      <xsd:complexType>
        <xsd:sequence>
          <xsd:element name="documentManagement">
            <xsd:complexType>
              <xsd:all>
                <xsd:element ref="ns2:MediaServiceMetadata" minOccurs="0"/>
                <xsd:element ref="ns2:MediaServiceFastMetadata" minOccurs="0"/>
                <xsd:element ref="ns2:Description0"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f67e0-12c7-4ba7-be8a-aab2cef0f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scription0" ma:index="10" nillable="true" ma:displayName="Description" ma:internalName="Description0">
      <xsd:simpleType>
        <xsd:restriction base="dms:Text">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0 xmlns="fc8f67e0-12c7-4ba7-be8a-aab2cef0f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6BC82-8125-4C38-BA09-8E57BAC73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f67e0-12c7-4ba7-be8a-aab2cef0f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6BE25B-2E17-4922-9544-9AEA2D3A3DB6}">
  <ds:schemaRefs>
    <ds:schemaRef ds:uri="http://schemas.microsoft.com/office/2006/metadata/properties"/>
    <ds:schemaRef ds:uri="http://www.w3.org/XML/1998/namespace"/>
    <ds:schemaRef ds:uri="http://purl.org/dc/terms/"/>
    <ds:schemaRef ds:uri="http://purl.org/dc/elements/1.1/"/>
    <ds:schemaRef ds:uri="http://schemas.openxmlformats.org/package/2006/metadata/core-properties"/>
    <ds:schemaRef ds:uri="fc8f67e0-12c7-4ba7-be8a-aab2cef0f037"/>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2586AB44-D2FB-4768-962E-13E765AA56D1}">
  <ds:schemaRefs>
    <ds:schemaRef ds:uri="http://schemas.microsoft.com/sharepoint/v3/contenttype/forms"/>
  </ds:schemaRefs>
</ds:datastoreItem>
</file>

<file path=customXml/itemProps4.xml><?xml version="1.0" encoding="utf-8"?>
<ds:datastoreItem xmlns:ds="http://schemas.openxmlformats.org/officeDocument/2006/customXml" ds:itemID="{A5658978-7CF0-49C2-858B-F339296CB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template-blank</Template>
  <TotalTime>0</TotalTime>
  <Pages>8</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Major Modification Proposal: International Dual Degree Programs</vt:lpstr>
    </vt:vector>
  </TitlesOfParts>
  <Company>University of Toronto</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Major Modification Proposal: International Dual Degree Programs</dc:title>
  <dc:subject/>
  <dc:creator>VPAP</dc:creator>
  <cp:keywords/>
  <dc:description/>
  <cp:lastModifiedBy>VPAP</cp:lastModifiedBy>
  <cp:revision>2</cp:revision>
  <cp:lastPrinted>2015-01-12T14:34:00Z</cp:lastPrinted>
  <dcterms:created xsi:type="dcterms:W3CDTF">2020-02-24T15:26:00Z</dcterms:created>
  <dcterms:modified xsi:type="dcterms:W3CDTF">2020-02-24T15:26:00Z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0x010100D02E44AA995A9B49997CDEA05693BFB5</vt:lpwstr>
  </property>
</Properties>
</file>